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CA45" w14:textId="7252EA47" w:rsidR="00206075" w:rsidRDefault="008A0C6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Zarządzenie Nr </w:t>
      </w:r>
      <w:r w:rsidR="00ED2FB2">
        <w:rPr>
          <w:rFonts w:ascii="Times New Roman" w:hAnsi="Times New Roman"/>
          <w:b/>
          <w:bCs/>
          <w:sz w:val="24"/>
          <w:szCs w:val="24"/>
        </w:rPr>
        <w:t>27</w:t>
      </w:r>
      <w:r>
        <w:rPr>
          <w:rFonts w:ascii="Times New Roman" w:hAnsi="Times New Roman"/>
          <w:b/>
          <w:bCs/>
          <w:sz w:val="24"/>
          <w:szCs w:val="24"/>
        </w:rPr>
        <w:t>/2025</w:t>
      </w:r>
    </w:p>
    <w:p w14:paraId="737FACAE" w14:textId="77777777" w:rsidR="00206075" w:rsidRDefault="008A0C6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Dyrektora Zakładu Usług Komunalnych w Radzyniu Chełmińskim</w:t>
      </w:r>
    </w:p>
    <w:p w14:paraId="04107378" w14:textId="387B242D" w:rsidR="00206075" w:rsidRDefault="008A0C6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 dnia </w:t>
      </w:r>
      <w:r w:rsidR="00512954">
        <w:rPr>
          <w:rFonts w:ascii="Times New Roman" w:hAnsi="Times New Roman"/>
          <w:b/>
          <w:bCs/>
          <w:sz w:val="24"/>
          <w:szCs w:val="24"/>
        </w:rPr>
        <w:t>21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512954"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</w:rPr>
        <w:t>.2025 r.</w:t>
      </w:r>
    </w:p>
    <w:p w14:paraId="062A7792" w14:textId="77777777" w:rsidR="00206075" w:rsidRDefault="00206075">
      <w:pPr>
        <w:rPr>
          <w:rFonts w:ascii="Times New Roman" w:hAnsi="Times New Roman"/>
          <w:sz w:val="24"/>
          <w:szCs w:val="24"/>
        </w:rPr>
      </w:pPr>
    </w:p>
    <w:p w14:paraId="2639DFA0" w14:textId="7F1D3044" w:rsidR="00206075" w:rsidRDefault="008A0C65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sprawie: przeznaczenia do dzierżawy</w:t>
      </w:r>
      <w:r w:rsidR="00512954">
        <w:rPr>
          <w:rFonts w:ascii="Times New Roman" w:hAnsi="Times New Roman"/>
          <w:b/>
          <w:bCs/>
          <w:sz w:val="24"/>
          <w:szCs w:val="24"/>
        </w:rPr>
        <w:t>, użytkowania</w:t>
      </w:r>
      <w:r>
        <w:rPr>
          <w:rFonts w:ascii="Times New Roman" w:hAnsi="Times New Roman"/>
          <w:b/>
          <w:bCs/>
          <w:sz w:val="24"/>
          <w:szCs w:val="24"/>
        </w:rPr>
        <w:t xml:space="preserve"> nieruchomości</w:t>
      </w:r>
      <w:r w:rsidR="00512954">
        <w:rPr>
          <w:rFonts w:ascii="Times New Roman" w:hAnsi="Times New Roman"/>
          <w:b/>
          <w:bCs/>
          <w:sz w:val="24"/>
          <w:szCs w:val="24"/>
        </w:rPr>
        <w:t>, części nieruchomości</w:t>
      </w:r>
      <w:r>
        <w:rPr>
          <w:rFonts w:ascii="Times New Roman" w:hAnsi="Times New Roman"/>
          <w:b/>
          <w:bCs/>
          <w:sz w:val="24"/>
          <w:szCs w:val="24"/>
        </w:rPr>
        <w:t xml:space="preserve"> stanowiących własność Gminy Miasto i Gminy Radzyń Chełmiński oraz ogłoszenia wykazu nieruchomości przeznaczonych do dzierżawy</w:t>
      </w:r>
      <w:r w:rsidR="00512954">
        <w:rPr>
          <w:rFonts w:ascii="Times New Roman" w:hAnsi="Times New Roman"/>
          <w:b/>
          <w:bCs/>
          <w:sz w:val="24"/>
          <w:szCs w:val="24"/>
        </w:rPr>
        <w:t>, użytkowania</w:t>
      </w:r>
      <w:r>
        <w:rPr>
          <w:rFonts w:ascii="Times New Roman" w:hAnsi="Times New Roman"/>
          <w:b/>
          <w:bCs/>
          <w:sz w:val="24"/>
          <w:szCs w:val="24"/>
        </w:rPr>
        <w:t xml:space="preserve"> na okres do 3 lat.</w:t>
      </w:r>
    </w:p>
    <w:p w14:paraId="1544D0D3" w14:textId="77777777" w:rsidR="00206075" w:rsidRDefault="00206075">
      <w:pPr>
        <w:rPr>
          <w:rFonts w:ascii="Times New Roman" w:hAnsi="Times New Roman"/>
          <w:sz w:val="24"/>
          <w:szCs w:val="24"/>
        </w:rPr>
      </w:pPr>
    </w:p>
    <w:p w14:paraId="0C0BDE03" w14:textId="11B76323" w:rsidR="00206075" w:rsidRDefault="008A0C6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30 ust.2 pkt. 3 ustawy z dnia 8 marca 1990 roku o samorządzie gminnym                   </w:t>
      </w:r>
      <w:r w:rsidR="00424C41">
        <w:rPr>
          <w:rFonts w:ascii="Times New Roman" w:hAnsi="Times New Roman"/>
          <w:sz w:val="24"/>
          <w:szCs w:val="24"/>
        </w:rPr>
        <w:t xml:space="preserve">  (tj</w:t>
      </w:r>
      <w:r>
        <w:rPr>
          <w:rFonts w:ascii="Times New Roman" w:hAnsi="Times New Roman"/>
          <w:sz w:val="24"/>
          <w:szCs w:val="24"/>
        </w:rPr>
        <w:t>. Dz. U. z 202</w:t>
      </w:r>
      <w:r w:rsidR="00424C4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 poz.1</w:t>
      </w:r>
      <w:r w:rsidR="00424C41">
        <w:rPr>
          <w:rFonts w:ascii="Times New Roman" w:hAnsi="Times New Roman"/>
          <w:sz w:val="24"/>
          <w:szCs w:val="24"/>
        </w:rPr>
        <w:t>153</w:t>
      </w:r>
      <w:r>
        <w:rPr>
          <w:rFonts w:ascii="Times New Roman" w:hAnsi="Times New Roman"/>
          <w:sz w:val="24"/>
          <w:szCs w:val="24"/>
        </w:rPr>
        <w:t>), art. 35 ust. 1 i 2 ustawy z dnia 21 sierpnia 1997 roku o gospodarce nieruchomościami (</w:t>
      </w:r>
      <w:r w:rsidR="00424C41">
        <w:rPr>
          <w:rFonts w:ascii="Times New Roman" w:hAnsi="Times New Roman"/>
          <w:sz w:val="24"/>
          <w:szCs w:val="24"/>
        </w:rPr>
        <w:t>tj</w:t>
      </w:r>
      <w:r>
        <w:rPr>
          <w:rFonts w:ascii="Times New Roman" w:hAnsi="Times New Roman"/>
          <w:sz w:val="24"/>
          <w:szCs w:val="24"/>
        </w:rPr>
        <w:t>. Dz. U. 2024 r. poz.1145 ze zm.), Uchwały Rady Miejskiej Radzynia Chełmińskiego Nr XLV/336/18 z dnia 21 września 2018 r. w sprawie określenia zasad nabywania, zbywania i obciążania nieruchomości oraz ich wydzierżawiania lub wynajmowania na czas oznaczony dłuższy niż 3 lata lub na czas nieoznaczony,</w:t>
      </w:r>
    </w:p>
    <w:p w14:paraId="3E50C4C6" w14:textId="77777777" w:rsidR="00206075" w:rsidRDefault="008A0C65">
      <w:pPr>
        <w:jc w:val="center"/>
      </w:pPr>
      <w:r>
        <w:rPr>
          <w:rFonts w:ascii="Times New Roman" w:hAnsi="Times New Roman"/>
          <w:b/>
          <w:bCs/>
          <w:sz w:val="24"/>
          <w:szCs w:val="24"/>
        </w:rPr>
        <w:t>zarządzam co następuje</w:t>
      </w:r>
      <w:r>
        <w:rPr>
          <w:rFonts w:ascii="Times New Roman" w:hAnsi="Times New Roman"/>
          <w:sz w:val="24"/>
          <w:szCs w:val="24"/>
        </w:rPr>
        <w:t>:</w:t>
      </w:r>
    </w:p>
    <w:p w14:paraId="3B99B5CC" w14:textId="77777777" w:rsidR="00206075" w:rsidRDefault="00206075">
      <w:pPr>
        <w:jc w:val="center"/>
        <w:rPr>
          <w:rFonts w:ascii="Times New Roman" w:hAnsi="Times New Roman"/>
          <w:sz w:val="24"/>
          <w:szCs w:val="24"/>
        </w:rPr>
      </w:pPr>
    </w:p>
    <w:p w14:paraId="12E03318" w14:textId="77777777" w:rsidR="00206075" w:rsidRDefault="008A0C65">
      <w:pPr>
        <w:ind w:left="424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§1</w:t>
      </w:r>
    </w:p>
    <w:p w14:paraId="3E14ED58" w14:textId="79D0D41C" w:rsidR="00206075" w:rsidRDefault="008A0C6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Przeznacza się do dzierżawy</w:t>
      </w:r>
      <w:r w:rsidR="00512954">
        <w:rPr>
          <w:rFonts w:ascii="Times New Roman" w:hAnsi="Times New Roman"/>
          <w:sz w:val="24"/>
          <w:szCs w:val="24"/>
        </w:rPr>
        <w:t>, użytkowania nieruchomości,</w:t>
      </w:r>
      <w:r>
        <w:rPr>
          <w:rFonts w:ascii="Times New Roman" w:hAnsi="Times New Roman"/>
          <w:sz w:val="24"/>
          <w:szCs w:val="24"/>
        </w:rPr>
        <w:t xml:space="preserve"> część nieruchomości stanowiących własność Gminy Miasto i Gminy Radzyń Chełmiński w drodze bezprzetargowej wymienione </w:t>
      </w:r>
      <w:r w:rsidR="0051295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załączeniu do niniejszego zarządzenia.</w:t>
      </w:r>
    </w:p>
    <w:p w14:paraId="43E229B4" w14:textId="77777777" w:rsidR="00206075" w:rsidRDefault="00206075">
      <w:pPr>
        <w:jc w:val="both"/>
        <w:rPr>
          <w:rFonts w:ascii="Times New Roman" w:hAnsi="Times New Roman"/>
          <w:sz w:val="24"/>
          <w:szCs w:val="24"/>
        </w:rPr>
      </w:pPr>
    </w:p>
    <w:p w14:paraId="5666A4F9" w14:textId="77777777" w:rsidR="00206075" w:rsidRDefault="008A0C65">
      <w:pPr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§2</w:t>
      </w:r>
    </w:p>
    <w:p w14:paraId="3AD3C258" w14:textId="6B0ECDF5" w:rsidR="00206075" w:rsidRDefault="008A0C6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Sporządza się wykaz nieruchomości, przeznaczonych do oddania w dzierżawę</w:t>
      </w:r>
      <w:r w:rsidR="00512954">
        <w:rPr>
          <w:rFonts w:ascii="Times New Roman" w:hAnsi="Times New Roman"/>
          <w:sz w:val="24"/>
          <w:szCs w:val="24"/>
        </w:rPr>
        <w:t>, użytkowanie</w:t>
      </w:r>
      <w:r>
        <w:rPr>
          <w:rFonts w:ascii="Times New Roman" w:hAnsi="Times New Roman"/>
          <w:sz w:val="24"/>
          <w:szCs w:val="24"/>
        </w:rPr>
        <w:t xml:space="preserve"> na okres do 3 lat, wymienionych w załączniku do niniejszego zarządzenia i podaje się do publicznej wiadomości.</w:t>
      </w:r>
    </w:p>
    <w:p w14:paraId="68D3744C" w14:textId="77777777" w:rsidR="00206075" w:rsidRDefault="00206075">
      <w:pPr>
        <w:jc w:val="both"/>
        <w:rPr>
          <w:rFonts w:ascii="Times New Roman" w:hAnsi="Times New Roman"/>
          <w:sz w:val="24"/>
          <w:szCs w:val="24"/>
        </w:rPr>
      </w:pPr>
    </w:p>
    <w:p w14:paraId="132168A5" w14:textId="77777777" w:rsidR="00206075" w:rsidRDefault="008A0C65">
      <w:pPr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§3</w:t>
      </w:r>
    </w:p>
    <w:p w14:paraId="03B83E0A" w14:textId="341FD325" w:rsidR="00206075" w:rsidRDefault="008A0C6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Wykaz, o którym mowa w §2 podlega wywieszeniu na okres 21 dni na tablicy ogłoszeń w siedzibie Zakładu Usług Komunalnych w Radzyniu Chełmiński oraz </w:t>
      </w:r>
      <w:r w:rsidRPr="008A0C65">
        <w:rPr>
          <w:rFonts w:ascii="Times New Roman" w:hAnsi="Times New Roman"/>
          <w:sz w:val="24"/>
          <w:szCs w:val="24"/>
        </w:rPr>
        <w:t xml:space="preserve">umieszczeniu informacji o wykazie  </w:t>
      </w:r>
      <w:r>
        <w:rPr>
          <w:rFonts w:ascii="Times New Roman" w:hAnsi="Times New Roman"/>
          <w:sz w:val="24"/>
          <w:szCs w:val="24"/>
        </w:rPr>
        <w:br/>
      </w:r>
      <w:r w:rsidRPr="008A0C65">
        <w:rPr>
          <w:rFonts w:ascii="Times New Roman" w:hAnsi="Times New Roman"/>
          <w:sz w:val="24"/>
          <w:szCs w:val="24"/>
        </w:rPr>
        <w:t>w gazecie regionalnej ,,Gazeta Pomorska</w:t>
      </w:r>
      <w:r w:rsidR="00424C41">
        <w:rPr>
          <w:rFonts w:ascii="Times New Roman" w:hAnsi="Times New Roman"/>
          <w:sz w:val="24"/>
          <w:szCs w:val="24"/>
        </w:rPr>
        <w:t xml:space="preserve">” </w:t>
      </w:r>
      <w:r w:rsidR="00424C41" w:rsidRPr="008A0C65">
        <w:rPr>
          <w:rFonts w:ascii="Times New Roman" w:hAnsi="Times New Roman"/>
          <w:sz w:val="24"/>
          <w:szCs w:val="24"/>
        </w:rPr>
        <w:t>oraz</w:t>
      </w:r>
      <w:r>
        <w:rPr>
          <w:rFonts w:ascii="Times New Roman" w:hAnsi="Times New Roman"/>
          <w:sz w:val="24"/>
          <w:szCs w:val="24"/>
        </w:rPr>
        <w:t xml:space="preserve"> w Biuletynie Informacji Publicznej Zakładu Usług Komunalnych.</w:t>
      </w:r>
    </w:p>
    <w:p w14:paraId="4E30ACAB" w14:textId="77777777" w:rsidR="00206075" w:rsidRDefault="00206075">
      <w:pPr>
        <w:jc w:val="both"/>
        <w:rPr>
          <w:rFonts w:ascii="Times New Roman" w:hAnsi="Times New Roman"/>
          <w:sz w:val="24"/>
          <w:szCs w:val="24"/>
        </w:rPr>
      </w:pPr>
    </w:p>
    <w:p w14:paraId="3C5D0E50" w14:textId="77777777" w:rsidR="00206075" w:rsidRDefault="008A0C65">
      <w:pPr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§4</w:t>
      </w:r>
    </w:p>
    <w:p w14:paraId="58FAE602" w14:textId="77777777" w:rsidR="00206075" w:rsidRDefault="008A0C6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Zarządzenie wchodzi w życie z dniem podjęcia.</w:t>
      </w:r>
    </w:p>
    <w:p w14:paraId="2C56B77D" w14:textId="77777777" w:rsidR="00206075" w:rsidRDefault="00206075">
      <w:pPr>
        <w:jc w:val="both"/>
        <w:rPr>
          <w:rFonts w:ascii="Times New Roman" w:hAnsi="Times New Roman"/>
          <w:sz w:val="24"/>
          <w:szCs w:val="24"/>
        </w:rPr>
      </w:pPr>
    </w:p>
    <w:p w14:paraId="15CA0B4F" w14:textId="77777777" w:rsidR="00206075" w:rsidRDefault="00206075">
      <w:pPr>
        <w:jc w:val="both"/>
        <w:rPr>
          <w:rFonts w:ascii="Times New Roman" w:hAnsi="Times New Roman"/>
          <w:sz w:val="24"/>
          <w:szCs w:val="24"/>
        </w:rPr>
      </w:pPr>
    </w:p>
    <w:p w14:paraId="03208176" w14:textId="77777777" w:rsidR="00206075" w:rsidRDefault="00206075">
      <w:pPr>
        <w:jc w:val="both"/>
        <w:rPr>
          <w:rFonts w:ascii="Times New Roman" w:hAnsi="Times New Roman"/>
          <w:sz w:val="24"/>
          <w:szCs w:val="24"/>
        </w:rPr>
      </w:pPr>
    </w:p>
    <w:p w14:paraId="11134258" w14:textId="77777777" w:rsidR="00206075" w:rsidRDefault="00206075">
      <w:pPr>
        <w:jc w:val="both"/>
        <w:rPr>
          <w:rFonts w:ascii="Times New Roman" w:hAnsi="Times New Roman"/>
          <w:sz w:val="24"/>
          <w:szCs w:val="24"/>
        </w:rPr>
      </w:pPr>
    </w:p>
    <w:p w14:paraId="2AE4DF79" w14:textId="77777777" w:rsidR="00206075" w:rsidRDefault="00206075"/>
    <w:sectPr w:rsidR="00206075">
      <w:pgSz w:w="11906" w:h="16838"/>
      <w:pgMar w:top="851" w:right="851" w:bottom="85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1423F" w14:textId="77777777" w:rsidR="00AD1FA0" w:rsidRDefault="00AD1FA0">
      <w:pPr>
        <w:spacing w:after="0"/>
      </w:pPr>
      <w:r>
        <w:separator/>
      </w:r>
    </w:p>
  </w:endnote>
  <w:endnote w:type="continuationSeparator" w:id="0">
    <w:p w14:paraId="2378863D" w14:textId="77777777" w:rsidR="00AD1FA0" w:rsidRDefault="00AD1F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46042" w14:textId="77777777" w:rsidR="00AD1FA0" w:rsidRDefault="00AD1FA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B3D9581" w14:textId="77777777" w:rsidR="00AD1FA0" w:rsidRDefault="00AD1FA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075"/>
    <w:rsid w:val="00166EBA"/>
    <w:rsid w:val="00206075"/>
    <w:rsid w:val="00424C41"/>
    <w:rsid w:val="00512954"/>
    <w:rsid w:val="00612F9B"/>
    <w:rsid w:val="007052E2"/>
    <w:rsid w:val="008A0C65"/>
    <w:rsid w:val="00AD1FA0"/>
    <w:rsid w:val="00C1680A"/>
    <w:rsid w:val="00E319D1"/>
    <w:rsid w:val="00ED2FB2"/>
    <w:rsid w:val="00F4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97FF"/>
  <w15:docId w15:val="{10EE66CC-6D2B-4342-9A5B-011D5F20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Szwajkowska Daria</dc:creator>
  <dc:description/>
  <cp:lastModifiedBy>Alicja Augustynowicz</cp:lastModifiedBy>
  <cp:revision>4</cp:revision>
  <cp:lastPrinted>2025-04-10T11:23:00Z</cp:lastPrinted>
  <dcterms:created xsi:type="dcterms:W3CDTF">2025-11-20T08:53:00Z</dcterms:created>
  <dcterms:modified xsi:type="dcterms:W3CDTF">2025-11-24T06:02:00Z</dcterms:modified>
</cp:coreProperties>
</file>