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0678" w14:textId="77777777" w:rsidR="00A60ABB" w:rsidRDefault="00A60ABB">
      <w:pPr>
        <w:pStyle w:val="Standard"/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03DC0679" w14:textId="77777777" w:rsidR="00A60ABB" w:rsidRDefault="00A60ABB">
      <w:pPr>
        <w:pStyle w:val="Standard"/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03DC067A" w14:textId="4C5020FC" w:rsidR="00A60ABB" w:rsidRDefault="00824673">
      <w:pPr>
        <w:pStyle w:val="Standard"/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185409016"/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Zarządzenie Nr 19/2025</w:t>
      </w:r>
    </w:p>
    <w:p w14:paraId="03DC067B" w14:textId="77777777" w:rsidR="00A60ABB" w:rsidRDefault="00824673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Dyrektora  Zakładu Usług Komunalnych w Radzyniu Chełmińskim</w:t>
      </w:r>
    </w:p>
    <w:p w14:paraId="03DC067C" w14:textId="4C72C930" w:rsidR="00A60ABB" w:rsidRDefault="00824673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dnia 08.07.2025 r.</w:t>
      </w:r>
    </w:p>
    <w:p w14:paraId="03DC067D" w14:textId="77777777" w:rsidR="00A60ABB" w:rsidRDefault="00824673">
      <w:pPr>
        <w:pStyle w:val="Standard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w sprawie ustalenia Regulaminu Wynagradzania Pracowników Samorządowych zatrudnionych w Zakładzie Usług Komunalnych w Radzyniu Chełmińskim.</w:t>
      </w:r>
    </w:p>
    <w:p w14:paraId="03DC067E" w14:textId="77777777" w:rsidR="00A60ABB" w:rsidRDefault="00A60AB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3DC067F" w14:textId="77777777" w:rsidR="00A60ABB" w:rsidRDefault="0082467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39 ust. 1 i 2 ustawy z dnia 21 listopada 2008 r. o pracownikach samorządowych (tj. Dz. U. z 2024 r., poz. 1135) oraz rozporządzenia Rady Ministrów z dnia 25 października 2021 r. w sprawie wynagradzania pracowników samorządowych (tj. Dz.U.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2021 r., poz. 1960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14:paraId="03DC0680" w14:textId="77777777" w:rsidR="00A60ABB" w:rsidRDefault="00A60ABB">
      <w:pPr>
        <w:pStyle w:val="Standard"/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681" w14:textId="77777777" w:rsidR="00A60ABB" w:rsidRDefault="00824673">
      <w:pPr>
        <w:pStyle w:val="Standard"/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zarządzam, co następuje:</w:t>
      </w:r>
    </w:p>
    <w:p w14:paraId="03DC0682" w14:textId="77777777" w:rsidR="00A60ABB" w:rsidRDefault="00A60ABB">
      <w:pPr>
        <w:pStyle w:val="Standard"/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683" w14:textId="77777777" w:rsidR="00A60ABB" w:rsidRDefault="0082467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03DC0684" w14:textId="77777777" w:rsidR="00A60ABB" w:rsidRDefault="00824673">
      <w:pPr>
        <w:pStyle w:val="Standard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 Regulamin Wynagradzania  Pracowników Samorządowych zatrudnionych   w  Zakładzie Usług Komunalnych w Radzyniu Chełmińskim.</w:t>
      </w:r>
    </w:p>
    <w:p w14:paraId="03DC0685" w14:textId="77777777" w:rsidR="00A60ABB" w:rsidRDefault="00824673">
      <w:pPr>
        <w:pStyle w:val="Standard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stanowi załącznik nr 1 do niniejszego zarządzenia.</w:t>
      </w:r>
    </w:p>
    <w:p w14:paraId="03DC0686" w14:textId="6A9D069C" w:rsidR="00A60ABB" w:rsidRDefault="00824673">
      <w:pPr>
        <w:pStyle w:val="Standard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Traci moc Zarządzenie Nr 10/2025 Dyrektora  Zakładu Usług Komunalnych w Radzyniu Chełmińskim z dnia 14.04.2025 r. w sprawie ustalenia Regulaminu Wynagradzania Pracowników Samorządowych zatrudnionych w Zakładzie Usług Komunalnych w Radzyniu Chełmińskim.</w:t>
      </w:r>
    </w:p>
    <w:p w14:paraId="03DC0687" w14:textId="77777777" w:rsidR="00A60ABB" w:rsidRDefault="00A60AB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C0688" w14:textId="77777777" w:rsidR="00A60ABB" w:rsidRDefault="00A60AB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C0689" w14:textId="77777777" w:rsidR="00A60ABB" w:rsidRDefault="00824673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03DC068A" w14:textId="77777777" w:rsidR="00A60ABB" w:rsidRDefault="0082467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60ABB">
          <w:pgSz w:w="11906" w:h="16838"/>
          <w:pgMar w:top="1134" w:right="1418" w:bottom="851" w:left="1418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po upływie 14-dni od dnia ogłoszenia,</w:t>
      </w:r>
    </w:p>
    <w:bookmarkEnd w:id="0"/>
    <w:p w14:paraId="03DC068B" w14:textId="76A863B9" w:rsidR="00A60ABB" w:rsidRDefault="00824673">
      <w:pPr>
        <w:pStyle w:val="Standard"/>
        <w:tabs>
          <w:tab w:val="left" w:pos="76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lastRenderedPageBreak/>
        <w:t>Załącznik Nr 1 do Zarządzenia Nr 19/2025</w:t>
      </w:r>
    </w:p>
    <w:p w14:paraId="03DC068C" w14:textId="77777777" w:rsidR="00A60ABB" w:rsidRDefault="00824673">
      <w:pPr>
        <w:pStyle w:val="Standard"/>
        <w:tabs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WYNAGRADZANIA</w:t>
      </w:r>
    </w:p>
    <w:p w14:paraId="03DC068D" w14:textId="77777777" w:rsidR="00A60ABB" w:rsidRDefault="00824673">
      <w:pPr>
        <w:pStyle w:val="Standard"/>
        <w:keepNext/>
        <w:tabs>
          <w:tab w:val="left" w:pos="765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PRACOWNIKÓW SAMORZĄDOWYCH ZATRUDNIONYCH W ZAKŁADZIE USŁUG KOMUNALNYCH  W RADZYNIU CHEŁMIŃSKIM</w:t>
      </w:r>
    </w:p>
    <w:p w14:paraId="03DC068E" w14:textId="77777777" w:rsidR="00A60ABB" w:rsidRDefault="00824673">
      <w:pPr>
        <w:pStyle w:val="Standard"/>
        <w:keepNext/>
        <w:tabs>
          <w:tab w:val="left" w:pos="765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Rozdział 1</w:t>
      </w:r>
    </w:p>
    <w:p w14:paraId="03DC068F" w14:textId="77777777" w:rsidR="00A60ABB" w:rsidRDefault="00824673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PRZEPISY  OGÓLNE</w:t>
      </w:r>
    </w:p>
    <w:p w14:paraId="03DC0690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§ 1</w:t>
      </w:r>
    </w:p>
    <w:p w14:paraId="03DC0691" w14:textId="77777777" w:rsidR="00A60ABB" w:rsidRDefault="00824673">
      <w:pPr>
        <w:pStyle w:val="Standard"/>
        <w:tabs>
          <w:tab w:val="left" w:pos="79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1. Regulamin wynagradzania pracowników, zwany dalej regulaminem, określa warunki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  <w:t>i zasady wynagradzania za pracę oraz przyznawania innych składników wynagradzania,    świadczeń i dodatków związanych z pracą.</w:t>
      </w:r>
    </w:p>
    <w:p w14:paraId="03DC0692" w14:textId="77777777" w:rsidR="00A60ABB" w:rsidRDefault="00824673">
      <w:pPr>
        <w:pStyle w:val="Standard"/>
        <w:tabs>
          <w:tab w:val="left" w:pos="79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2. Regulamin wynagradzania pracowników określa w szczególności:</w:t>
      </w:r>
    </w:p>
    <w:p w14:paraId="03DC0693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1) wymagania kwalifikacyjne pracowników;</w:t>
      </w:r>
    </w:p>
    <w:p w14:paraId="03DC0694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2) szczegółowe warunki wynagradzania, w tym maksymalny poziom wynagrodzenia</w:t>
      </w:r>
    </w:p>
    <w:p w14:paraId="03DC0695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    zasadniczego.</w:t>
      </w:r>
    </w:p>
    <w:p w14:paraId="03DC0696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br/>
        <w:t>§ 2</w:t>
      </w:r>
    </w:p>
    <w:p w14:paraId="03DC0697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Ilekroć w Regulaminie jest mowa o:</w:t>
      </w:r>
    </w:p>
    <w:p w14:paraId="03DC0698" w14:textId="77777777" w:rsidR="00A60ABB" w:rsidRDefault="00824673">
      <w:pPr>
        <w:pStyle w:val="Standard"/>
        <w:numPr>
          <w:ilvl w:val="0"/>
          <w:numId w:val="65"/>
        </w:numPr>
        <w:tabs>
          <w:tab w:val="left" w:pos="-5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pracodawcy – rozumie się przez to Dyrektora Zakładu Usług Komunalnych                         w Radzyniu Chełmińskim,</w:t>
      </w:r>
    </w:p>
    <w:p w14:paraId="03DC0699" w14:textId="77777777" w:rsidR="00A60ABB" w:rsidRDefault="00824673">
      <w:pPr>
        <w:pStyle w:val="Standard"/>
        <w:numPr>
          <w:ilvl w:val="0"/>
          <w:numId w:val="33"/>
        </w:numPr>
        <w:tabs>
          <w:tab w:val="left" w:pos="-5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pracowniku – rozumie się przez to osobę zatrudnioną w Zakładzie Usług Komunalnych w Radzyniu Chełmińskim na podstawie umowy o pracę, bez względu na rodzaj umowy o pracę i wymiar czasu pracy,</w:t>
      </w:r>
    </w:p>
    <w:p w14:paraId="03DC069A" w14:textId="77777777" w:rsidR="00A60ABB" w:rsidRDefault="00824673">
      <w:pPr>
        <w:pStyle w:val="Standard"/>
        <w:numPr>
          <w:ilvl w:val="0"/>
          <w:numId w:val="33"/>
        </w:numPr>
        <w:tabs>
          <w:tab w:val="left" w:pos="-5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rozporządzeniu w sprawie zasad wynagradzania – rozumie się przez to rozporządzenie Rady Ministrów z dnia 25 października 2021 r. w sprawie wynagradzania pracowników samorządowych (tj. Dz.U. z 2021 r., poz. 1960 z </w:t>
      </w:r>
      <w:proofErr w:type="spellStart"/>
      <w:r>
        <w:rPr>
          <w:rFonts w:ascii="Times New Roman" w:eastAsia="Times New Roman" w:hAnsi="Times New Roman" w:cs="Times New Roman"/>
          <w:sz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lang w:eastAsia="pl-PL"/>
        </w:rPr>
        <w:t>. zm.) wydane       na podstawie art. 37 ust. 1  ustawy z dnia 21 listopada 2008 r. o pracownikach samorządowych,</w:t>
      </w:r>
    </w:p>
    <w:p w14:paraId="03DC069B" w14:textId="77777777" w:rsidR="00A60ABB" w:rsidRDefault="00824673">
      <w:pPr>
        <w:pStyle w:val="Standard"/>
        <w:numPr>
          <w:ilvl w:val="0"/>
          <w:numId w:val="33"/>
        </w:numPr>
        <w:tabs>
          <w:tab w:val="left" w:pos="-531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ustawie – rozumie się przez to ustawę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21 listopada 2008 r. o pracownikach</w:t>
      </w:r>
    </w:p>
    <w:p w14:paraId="03DC069C" w14:textId="77777777" w:rsidR="00A60ABB" w:rsidRDefault="00824673">
      <w:pPr>
        <w:pStyle w:val="Standard"/>
        <w:tabs>
          <w:tab w:val="left" w:pos="80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samorządowych (tj. Dz.U. z 2024 r., poz. 1135)</w:t>
      </w:r>
    </w:p>
    <w:p w14:paraId="03DC069D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5)   Kodeksie pracy – rozumie się przez to ustawę z dnia 26 czerwca 1974 r. Kodeks Pracy</w:t>
      </w:r>
    </w:p>
    <w:p w14:paraId="03DC069E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(Dz.U. z 2023 r., poz. 1465).</w:t>
      </w:r>
    </w:p>
    <w:p w14:paraId="03DC069F" w14:textId="77777777" w:rsidR="00A60ABB" w:rsidRDefault="00A60ABB">
      <w:pPr>
        <w:pStyle w:val="Standard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DC06A0" w14:textId="77777777" w:rsidR="00A60ABB" w:rsidRDefault="00824673">
      <w:pPr>
        <w:pStyle w:val="Standard"/>
        <w:tabs>
          <w:tab w:val="left" w:pos="765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§ 3</w:t>
      </w:r>
    </w:p>
    <w:p w14:paraId="03DC06A1" w14:textId="77777777" w:rsidR="00A60ABB" w:rsidRDefault="00824673">
      <w:pPr>
        <w:pStyle w:val="Standard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Ustala się:</w:t>
      </w:r>
    </w:p>
    <w:p w14:paraId="03DC06A2" w14:textId="77777777" w:rsidR="00A60ABB" w:rsidRDefault="00824673">
      <w:pPr>
        <w:pStyle w:val="Standard"/>
        <w:numPr>
          <w:ilvl w:val="0"/>
          <w:numId w:val="66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Tabelę maksymalnych stawek miesięcznych kwot wynagrodzenia zasadniczego, która jest określona w załączniku Nr 1 do niniejszego Regulaminu.</w:t>
      </w:r>
    </w:p>
    <w:p w14:paraId="03DC06A3" w14:textId="77777777" w:rsidR="00A60ABB" w:rsidRDefault="00824673">
      <w:pPr>
        <w:pStyle w:val="Standard"/>
        <w:numPr>
          <w:ilvl w:val="0"/>
          <w:numId w:val="38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Tabelę wysokości dodatku funkcyjnego na poszczególnych stanowiskach, która jest określona w załączniku Nr 2 do niniejszego Regulaminu.</w:t>
      </w:r>
    </w:p>
    <w:p w14:paraId="03DC06A4" w14:textId="77777777" w:rsidR="00A60ABB" w:rsidRDefault="00824673">
      <w:pPr>
        <w:pStyle w:val="Standard"/>
        <w:numPr>
          <w:ilvl w:val="0"/>
          <w:numId w:val="38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Tabelę maksymalnego poziomu wynagrodzenia zasadniczego i minimalnych wymagań kwalifikacyjnych, która jest określona w załączniku Nr 3 do niniejszego Regulaminu.</w:t>
      </w:r>
    </w:p>
    <w:p w14:paraId="03DC06A5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3DC06A6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§ 4</w:t>
      </w:r>
    </w:p>
    <w:p w14:paraId="03DC06A7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Postanowienia Regulaminu dotyczą pracowników zatrudnionych w Zakładzie Usług Komunalnych w Radzyniu Chełmińskim na podstawie umowy o pracę, bez względu                na jej rodzaj i czas trwania oraz wymiar czasu pracy.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</w:r>
    </w:p>
    <w:p w14:paraId="03DC06A8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§ 5</w:t>
      </w:r>
    </w:p>
    <w:p w14:paraId="03DC06A9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lang w:eastAsia="pl-PL"/>
        </w:rPr>
        <w:t>Przed dopuszczeniem do pracy, nowo zatrudniony pracownik zaznajamia się z niniejszym Regulaminem.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pl-PL"/>
        </w:rPr>
        <w:t>Oświadczenie pracownika o zapoznaniu się z Regulaminem zostaje dołączone do jego akt osobowych.</w:t>
      </w:r>
    </w:p>
    <w:p w14:paraId="03DC06AA" w14:textId="77777777" w:rsidR="00A60ABB" w:rsidRDefault="00824673">
      <w:pPr>
        <w:pStyle w:val="Standard"/>
        <w:tabs>
          <w:tab w:val="left" w:pos="3975"/>
          <w:tab w:val="left" w:pos="801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</w:r>
    </w:p>
    <w:p w14:paraId="03DC06AB" w14:textId="77777777" w:rsidR="00A60ABB" w:rsidRDefault="00824673">
      <w:pPr>
        <w:pStyle w:val="Standard"/>
        <w:tabs>
          <w:tab w:val="left" w:pos="801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2</w:t>
      </w:r>
    </w:p>
    <w:p w14:paraId="03DC06AC" w14:textId="77777777" w:rsidR="00A60ABB" w:rsidRDefault="00824673">
      <w:pPr>
        <w:pStyle w:val="Standard"/>
        <w:keepNext/>
        <w:tabs>
          <w:tab w:val="left" w:pos="765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WYNAGRODZENIE ZA PRACĘ</w:t>
      </w:r>
    </w:p>
    <w:p w14:paraId="03DC06AD" w14:textId="77777777" w:rsidR="00A60ABB" w:rsidRDefault="00A60ABB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3DC06AE" w14:textId="77777777" w:rsidR="00A60ABB" w:rsidRDefault="00824673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Wynagrodzenie zasadnicze</w:t>
      </w:r>
    </w:p>
    <w:p w14:paraId="03DC06AF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§ 6</w:t>
      </w:r>
    </w:p>
    <w:p w14:paraId="03DC06B0" w14:textId="77777777" w:rsidR="00A60ABB" w:rsidRDefault="00824673">
      <w:pPr>
        <w:pStyle w:val="Standard"/>
        <w:tabs>
          <w:tab w:val="left" w:pos="79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1. W Zakładzie Usług Komunalnych obowiązuje system wynagradzania, polegający              na ustaleniu dla poszczególnych pracowników kategorii zaszeregowania, stawek wynagrodzenia    zasadniczego, dodatku funkcyjnego i dodatku specjalnego.</w:t>
      </w:r>
    </w:p>
    <w:p w14:paraId="03DC06B1" w14:textId="77777777" w:rsidR="00A60ABB" w:rsidRDefault="00824673">
      <w:pPr>
        <w:pStyle w:val="Standard"/>
        <w:tabs>
          <w:tab w:val="left" w:pos="79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2. Tabela maksymalnych stawek miesięcznych kwot wynagrodzenia zasadniczego stanowi    załącznik Nr 1 do niniejszego Regulaminu.</w:t>
      </w:r>
    </w:p>
    <w:p w14:paraId="03DC06B2" w14:textId="77777777" w:rsidR="00A60ABB" w:rsidRDefault="00824673">
      <w:pPr>
        <w:pStyle w:val="Standard"/>
        <w:tabs>
          <w:tab w:val="left" w:pos="79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3. Podstawą ustalania zaszeregowania pracownika jest tabela stanowiąca załączniki Nr  3    niniejszego Regulaminu, zaś minimalne wynagrodzenie zasadnicze ustalone jest   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 rozporządzeniu w sprawie wynagradzania pracowników samorządowych.</w:t>
      </w:r>
    </w:p>
    <w:p w14:paraId="03DC06B3" w14:textId="77777777" w:rsidR="00A60ABB" w:rsidRDefault="00824673">
      <w:pPr>
        <w:pStyle w:val="Standard"/>
        <w:tabs>
          <w:tab w:val="left" w:pos="79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4. Wynagrodzenie zasadnicze ustalone jest każdorazowo w umowie o pracę poprzez     wskazanie kategorii zaszeregowania i oznaczeniu kwoty należnej pracownikowi.</w:t>
      </w:r>
    </w:p>
    <w:p w14:paraId="03DC06B4" w14:textId="77777777" w:rsidR="00A60ABB" w:rsidRDefault="00824673">
      <w:pPr>
        <w:pStyle w:val="Standard"/>
        <w:tabs>
          <w:tab w:val="left" w:pos="79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5. Zatrudnienie w niepełnym wymiarze czasu pracy skutkuje ustaleniem wynagrodzenia     zasadniczego w wysokości odpowiedniej do ustalonego w umowie wymiaru czasu pracy.</w:t>
      </w:r>
    </w:p>
    <w:p w14:paraId="03DC06B5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3DC06B6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§ 7</w:t>
      </w:r>
    </w:p>
    <w:p w14:paraId="03DC06B7" w14:textId="77777777" w:rsidR="00A60ABB" w:rsidRDefault="00824673">
      <w:pPr>
        <w:pStyle w:val="Standard"/>
        <w:numPr>
          <w:ilvl w:val="0"/>
          <w:numId w:val="67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Decyzję o zastosowaniu dla danego pracownika stawki osobistego zaszeregowania podejmuje pracodawca.</w:t>
      </w:r>
    </w:p>
    <w:p w14:paraId="03DC06B8" w14:textId="77777777" w:rsidR="00A60ABB" w:rsidRDefault="00824673">
      <w:pPr>
        <w:pStyle w:val="Standard"/>
        <w:numPr>
          <w:ilvl w:val="0"/>
          <w:numId w:val="4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W uzasadnionych przypadkach pracodawca może skrócić pracownikowi okres pracy zawodowej wymagany na danym stanowisku, z wyłączeniem stanowisk, dla których wymagany okres pracy zawodowej określają odrębne przepisy oraz art. 5 ust. 2 i art. 6 ust. 4 ustawy.</w:t>
      </w:r>
    </w:p>
    <w:p w14:paraId="03DC06B9" w14:textId="77777777" w:rsidR="00A60ABB" w:rsidRDefault="00A60ABB">
      <w:pPr>
        <w:pStyle w:val="Standard"/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03DC06BA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§ 8</w:t>
      </w:r>
    </w:p>
    <w:p w14:paraId="03DC06BB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Dodatek funkcyjny</w:t>
      </w:r>
    </w:p>
    <w:p w14:paraId="03DC06BC" w14:textId="77777777" w:rsidR="00A60ABB" w:rsidRDefault="00824673">
      <w:pPr>
        <w:pStyle w:val="Standard"/>
        <w:numPr>
          <w:ilvl w:val="0"/>
          <w:numId w:val="68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Pracownikom zatrudnionym na stanowiskach związanych z kierowaniem zespołem przysługuje dodatek funkcyjny.</w:t>
      </w:r>
    </w:p>
    <w:p w14:paraId="03DC06BD" w14:textId="77777777" w:rsidR="00A60ABB" w:rsidRDefault="00824673">
      <w:pPr>
        <w:pStyle w:val="Standard"/>
        <w:numPr>
          <w:ilvl w:val="0"/>
          <w:numId w:val="43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Dodatek funkcyjny może być przyznany również pracownikom zatrudnionym                  na stanowiskach niezwiązanych z kierowaniem zespołem, dla których w tabeli, stanowiącej załącznik Nr 2 do niniejszego Regulaminu, przewiduje się dodatek funkcyjny.</w:t>
      </w:r>
    </w:p>
    <w:p w14:paraId="03DC06BE" w14:textId="77777777" w:rsidR="00A60ABB" w:rsidRDefault="00824673">
      <w:pPr>
        <w:pStyle w:val="Standard"/>
        <w:numPr>
          <w:ilvl w:val="0"/>
          <w:numId w:val="43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Wykaz stanowisk oraz określenie wysokości przysługującego dodatku funkcyjnego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  <w:t>stanowi załącznik Nr 2 do niniejszego Regulaminu.</w:t>
      </w:r>
    </w:p>
    <w:p w14:paraId="03DC06BF" w14:textId="77777777" w:rsidR="00A60ABB" w:rsidRDefault="00824673">
      <w:pPr>
        <w:pStyle w:val="Standard"/>
        <w:numPr>
          <w:ilvl w:val="0"/>
          <w:numId w:val="43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Przepisy dotyczące dodatku funkcyjnego nie dotyczą pracowników zatrudnionych           na stanowiskach pomocniczych, obsługi.</w:t>
      </w:r>
    </w:p>
    <w:p w14:paraId="03DC06C0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DC06C1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3DC06C2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§ 9</w:t>
      </w:r>
    </w:p>
    <w:p w14:paraId="03DC06C3" w14:textId="77777777" w:rsidR="00A60ABB" w:rsidRDefault="00824673">
      <w:pPr>
        <w:pStyle w:val="Standard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Dodatek specjalny</w:t>
      </w:r>
    </w:p>
    <w:p w14:paraId="03DC06C4" w14:textId="77777777" w:rsidR="00A60ABB" w:rsidRDefault="00824673">
      <w:pPr>
        <w:pStyle w:val="Standard"/>
        <w:numPr>
          <w:ilvl w:val="0"/>
          <w:numId w:val="69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Z tytułu okresowego zwiększenia obowiązków służbowych lub powierzenia dodatkowych zadań pracodawca może przyznać pracownikowi, na czas określony nie dłuższy niż rok, dodatek specjalny.</w:t>
      </w:r>
    </w:p>
    <w:p w14:paraId="03DC06C5" w14:textId="77777777" w:rsidR="00A60ABB" w:rsidRDefault="00824673">
      <w:pPr>
        <w:pStyle w:val="Standard"/>
        <w:numPr>
          <w:ilvl w:val="0"/>
          <w:numId w:val="46"/>
        </w:numPr>
        <w:tabs>
          <w:tab w:val="left" w:pos="117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Dodatek specjalny jest ustalany w zależności od posiadanych środków na wynagrodzenia   i przyznawany w kwocie nie przekraczającej 40% łącznie wynagrodzenia zasadniczego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  <w:t xml:space="preserve">i dodatku funkcyjnego pracownika.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wyjątkowych sytuacjach pracodawca może zwiększyć wysokość kwoty dodatku do 60 % łącznie wynagrodzenia zasadniczego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dodatku funkcyjnego.</w:t>
      </w:r>
    </w:p>
    <w:p w14:paraId="03DC06C6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C06C7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C06C8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C06C9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C06CA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DC06CB" w14:textId="77777777" w:rsidR="00A60ABB" w:rsidRDefault="00824673">
      <w:pPr>
        <w:pStyle w:val="Standard"/>
        <w:numPr>
          <w:ilvl w:val="0"/>
          <w:numId w:val="46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nie ulega zmniejszeniu w trakcie pobierania wynagrodzenia za czas niezdolności do pracy płatnego przez pracodawcę oraz pobierania świadczeń z ubezpieczenia chorobowego i świadczenia wypadkowego.</w:t>
      </w:r>
    </w:p>
    <w:p w14:paraId="03DC06CC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3DC06CD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3DC06CE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§ 10</w:t>
      </w:r>
    </w:p>
    <w:p w14:paraId="03DC06CF" w14:textId="77777777" w:rsidR="00A60ABB" w:rsidRDefault="00824673">
      <w:pPr>
        <w:pStyle w:val="Standard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Premia uznaniowa</w:t>
      </w:r>
    </w:p>
    <w:p w14:paraId="03DC06D0" w14:textId="77777777" w:rsidR="00A60ABB" w:rsidRDefault="00824673">
      <w:pPr>
        <w:pStyle w:val="Standard"/>
        <w:tabs>
          <w:tab w:val="left" w:pos="79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1. Dla pracowników zatrudnionych w Zakładzie Usług Komunalnych może być przyznana,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  <w:t>w ramach posiadanych środków na wynagrodzenia, premia uznaniowa.</w:t>
      </w:r>
    </w:p>
    <w:p w14:paraId="03DC06D1" w14:textId="77777777" w:rsidR="00A60ABB" w:rsidRDefault="00824673">
      <w:pPr>
        <w:pStyle w:val="Standard"/>
        <w:tabs>
          <w:tab w:val="left" w:pos="79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2. Premia uznaniowa może zostać przyznana pracownikowi realizującemu swoje obowiązki ze szczególnym zaangażowaniem, wykazującemu inicjatywę lub osiągającemu wysoki poziom merytoryczny wykonywanych zadań.</w:t>
      </w:r>
    </w:p>
    <w:p w14:paraId="03DC06D2" w14:textId="77777777" w:rsidR="00A60ABB" w:rsidRDefault="00824673">
      <w:pPr>
        <w:pStyle w:val="Standard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3.  Premia ma charakter uznaniowy.</w:t>
      </w:r>
    </w:p>
    <w:p w14:paraId="03DC06D3" w14:textId="77777777" w:rsidR="00A60ABB" w:rsidRDefault="00824673">
      <w:pPr>
        <w:pStyle w:val="Standard"/>
        <w:tabs>
          <w:tab w:val="left" w:pos="79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4. Wysokość premii może być ustalona do 60% wynagrodzenia zasadniczego i przyznana na czas określony nie dłuższy niż rok.</w:t>
      </w:r>
    </w:p>
    <w:p w14:paraId="03DC06D4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5.  Dyrektor Zakładu Usług Komunalnych przyznaje premię uznaniową pracownikom</w:t>
      </w:r>
    </w:p>
    <w:p w14:paraId="03DC06D5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 z własnej inicjatywy lub na wniosek bezpośredniego przełożonego pracownika.</w:t>
      </w:r>
    </w:p>
    <w:p w14:paraId="03DC06D6" w14:textId="77777777" w:rsidR="00A60ABB" w:rsidRDefault="00824673">
      <w:pPr>
        <w:pStyle w:val="Standard"/>
        <w:tabs>
          <w:tab w:val="left" w:pos="79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6. Premia nie ulega zmniejszeniu w trakcie pobierania wynagrodzenia za czas niezdolności       do pracy płatnego przez pracodawcę oraz pobierania świadczeń z ubezpieczenia       chorobowego i świadczenia wypadkowego.</w:t>
      </w:r>
    </w:p>
    <w:p w14:paraId="03DC06D7" w14:textId="77777777" w:rsidR="00A60ABB" w:rsidRDefault="00A60ABB">
      <w:pPr>
        <w:pStyle w:val="Standard"/>
        <w:tabs>
          <w:tab w:val="left" w:pos="79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DC06D8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                                           </w:t>
      </w:r>
    </w:p>
    <w:p w14:paraId="03DC06D9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§ 11                      </w:t>
      </w:r>
    </w:p>
    <w:p w14:paraId="03DC06DA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Nagroda uznaniowa</w:t>
      </w:r>
    </w:p>
    <w:p w14:paraId="03DC06DB" w14:textId="77777777" w:rsidR="00A60ABB" w:rsidRDefault="00824673">
      <w:pPr>
        <w:pStyle w:val="Standard"/>
        <w:numPr>
          <w:ilvl w:val="0"/>
          <w:numId w:val="70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Dla pracowników zatrudnionych w Zakładzie Usług Komunalnych tworzy się w ramach planowanych środków na wynagrodzenia, fundusz nagród w wysokości ustalonej             na każdy bieżący rok w uchwale budżetowej.</w:t>
      </w:r>
    </w:p>
    <w:p w14:paraId="03DC06DC" w14:textId="77777777" w:rsidR="00A60ABB" w:rsidRDefault="00824673">
      <w:pPr>
        <w:pStyle w:val="Standard"/>
        <w:numPr>
          <w:ilvl w:val="0"/>
          <w:numId w:val="49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Fundusz nagród pozostaje do dyspozycji Dyrektora Zakładu Usług Komunalnych.</w:t>
      </w:r>
    </w:p>
    <w:p w14:paraId="03DC06DD" w14:textId="77777777" w:rsidR="00A60ABB" w:rsidRDefault="00824673">
      <w:pPr>
        <w:pStyle w:val="Standard"/>
        <w:numPr>
          <w:ilvl w:val="0"/>
          <w:numId w:val="49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Fundusz nagród przeznacza się na nagrody uznaniowe.</w:t>
      </w:r>
    </w:p>
    <w:p w14:paraId="03DC06DE" w14:textId="77777777" w:rsidR="00A60ABB" w:rsidRDefault="00824673">
      <w:pPr>
        <w:pStyle w:val="Standard"/>
        <w:numPr>
          <w:ilvl w:val="0"/>
          <w:numId w:val="49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Dyrektor Zakładu Usług Komunalnych może przyznać pracownikom nagrodę uznaniową (poza funduszem nagród) ze środków pozyskanych z zewnątrz np. środki unijne,                       z Powiatowego Urzędu Pracy, dotacje za zadania zlecone i własne oraz inne.</w:t>
      </w:r>
    </w:p>
    <w:p w14:paraId="03DC06DF" w14:textId="77777777" w:rsidR="00A60ABB" w:rsidRDefault="00824673">
      <w:pPr>
        <w:pStyle w:val="Standard"/>
        <w:numPr>
          <w:ilvl w:val="0"/>
          <w:numId w:val="49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Nagrody mogą być przyznawane pracownikom Zakładu bez względu na staż pracy                 w Zakładzie, podstawę zatrudnienia  i rodzaj wykonywanej pracy.</w:t>
      </w:r>
    </w:p>
    <w:p w14:paraId="03DC06E0" w14:textId="77777777" w:rsidR="00A60ABB" w:rsidRDefault="00824673">
      <w:pPr>
        <w:pStyle w:val="Standard"/>
        <w:numPr>
          <w:ilvl w:val="0"/>
          <w:numId w:val="49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Przy przyznawaniu nagród uwzględnia się w szczególności:</w:t>
      </w:r>
    </w:p>
    <w:p w14:paraId="03DC06E1" w14:textId="77777777" w:rsidR="00A60ABB" w:rsidRDefault="00824673">
      <w:pPr>
        <w:pStyle w:val="Standard"/>
        <w:tabs>
          <w:tab w:val="left" w:pos="644"/>
          <w:tab w:val="left" w:pos="793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lang w:eastAsia="pl-PL"/>
        </w:rPr>
        <w:tab/>
        <w:t>- szczególne osiągnięcia w pracy,</w:t>
      </w:r>
    </w:p>
    <w:p w14:paraId="03DC06E2" w14:textId="77777777" w:rsidR="00A60ABB" w:rsidRDefault="00824673">
      <w:pPr>
        <w:pStyle w:val="Standard"/>
        <w:tabs>
          <w:tab w:val="left" w:pos="36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ab/>
        <w:t>- wysoki poziom wiedzy zawodowej,</w:t>
      </w:r>
    </w:p>
    <w:p w14:paraId="03DC06E3" w14:textId="77777777" w:rsidR="00A60ABB" w:rsidRDefault="00824673">
      <w:pPr>
        <w:pStyle w:val="Standard"/>
        <w:tabs>
          <w:tab w:val="left" w:pos="36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ab/>
        <w:t xml:space="preserve">- wykazywanie się inicjatywą, samodzielnością i wysokim poczuciem odpowiedzialności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lang w:eastAsia="pl-PL"/>
        </w:rPr>
        <w:tab/>
        <w:t>zawodowej,</w:t>
      </w:r>
    </w:p>
    <w:p w14:paraId="03DC06E4" w14:textId="77777777" w:rsidR="00A60ABB" w:rsidRDefault="00824673">
      <w:pPr>
        <w:pStyle w:val="Standard"/>
        <w:tabs>
          <w:tab w:val="left" w:pos="36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ab/>
        <w:t>- systematyczne i efektywne podnoszenie kwalifikacji zawodowych,</w:t>
      </w:r>
    </w:p>
    <w:p w14:paraId="03DC06E5" w14:textId="77777777" w:rsidR="00A60ABB" w:rsidRDefault="00824673">
      <w:pPr>
        <w:pStyle w:val="Standard"/>
        <w:tabs>
          <w:tab w:val="left" w:pos="36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ab/>
        <w:t xml:space="preserve">- dyspozycyjność pracownika w zakresie wykonywania ważnych i pilnych zadań objętych  </w:t>
      </w:r>
      <w:r>
        <w:rPr>
          <w:rFonts w:ascii="Times New Roman" w:eastAsia="Times New Roman" w:hAnsi="Times New Roman" w:cs="Times New Roman"/>
          <w:sz w:val="24"/>
          <w:lang w:eastAsia="pl-PL"/>
        </w:rPr>
        <w:tab/>
        <w:t>zakresem obowiązków pracownika,</w:t>
      </w:r>
    </w:p>
    <w:p w14:paraId="03DC06E6" w14:textId="77777777" w:rsidR="00A60ABB" w:rsidRDefault="00824673">
      <w:pPr>
        <w:pStyle w:val="Standard"/>
        <w:tabs>
          <w:tab w:val="left" w:pos="36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ab/>
        <w:t>- wykonywanie zadań powodujących szczególne obciążenie obowiązkami, jeżeli</w:t>
      </w:r>
    </w:p>
    <w:p w14:paraId="03DC06E7" w14:textId="77777777" w:rsidR="00A60ABB" w:rsidRDefault="00824673">
      <w:pPr>
        <w:pStyle w:val="Standard"/>
        <w:tabs>
          <w:tab w:val="left" w:pos="36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ab/>
        <w:t>pracownik nie otrzymał dodatkowego wynagrodzenia z tego tytułu,</w:t>
      </w:r>
    </w:p>
    <w:p w14:paraId="03DC06E8" w14:textId="77777777" w:rsidR="00A60ABB" w:rsidRDefault="00824673">
      <w:pPr>
        <w:pStyle w:val="Standard"/>
        <w:tabs>
          <w:tab w:val="left" w:pos="36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ab/>
        <w:t>- wykonywanie zadań wykraczających poza normalny zakres obowiązków,</w:t>
      </w:r>
    </w:p>
    <w:p w14:paraId="03DC06E9" w14:textId="77777777" w:rsidR="00A60ABB" w:rsidRDefault="00824673">
      <w:pPr>
        <w:pStyle w:val="Standard"/>
        <w:tabs>
          <w:tab w:val="left" w:pos="36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ab/>
        <w:t>- złożoność i trudność wykonywanych zadań,</w:t>
      </w:r>
    </w:p>
    <w:p w14:paraId="03DC06EA" w14:textId="77777777" w:rsidR="00A60ABB" w:rsidRDefault="00824673">
      <w:pPr>
        <w:pStyle w:val="Standard"/>
        <w:tabs>
          <w:tab w:val="left" w:pos="36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ab/>
        <w:t>- wzorowe wypełnianie obowiązków służbowych.</w:t>
      </w:r>
    </w:p>
    <w:p w14:paraId="03DC06EB" w14:textId="77777777" w:rsidR="00A60ABB" w:rsidRDefault="00824673">
      <w:pPr>
        <w:pStyle w:val="Standard"/>
        <w:tabs>
          <w:tab w:val="left" w:pos="36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7.   Dyrektor Zakładu przyznaje nagrody uznaniowe pracownikom z własnej inicjatywy  lub</w:t>
      </w:r>
    </w:p>
    <w:p w14:paraId="03DC06EC" w14:textId="77777777" w:rsidR="00A60ABB" w:rsidRDefault="00824673">
      <w:pPr>
        <w:pStyle w:val="Standard"/>
        <w:tabs>
          <w:tab w:val="left" w:pos="36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  na wniosek Głównego Księgowego.</w:t>
      </w:r>
    </w:p>
    <w:p w14:paraId="03DC06ED" w14:textId="77777777" w:rsidR="00A60ABB" w:rsidRDefault="00824673">
      <w:pPr>
        <w:pStyle w:val="Standard"/>
        <w:tabs>
          <w:tab w:val="left" w:pos="807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lastRenderedPageBreak/>
        <w:t>8.   Nagroda nie ulega zmniejszeniu w trakcie pobierania wynagrodzenia za czas niezdolności</w:t>
      </w:r>
    </w:p>
    <w:p w14:paraId="03DC06EE" w14:textId="77777777" w:rsidR="00A60ABB" w:rsidRDefault="00824673">
      <w:pPr>
        <w:pStyle w:val="Standard"/>
        <w:tabs>
          <w:tab w:val="left" w:pos="807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do pracy płatnego przez pracodawcę oraz pobierania świadczeń z ubezpieczenia  chorobowego i świadczenia wypadkowego.</w:t>
      </w:r>
    </w:p>
    <w:p w14:paraId="03DC06EF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DC06F0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§ 12</w:t>
      </w:r>
    </w:p>
    <w:p w14:paraId="03DC06F1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Wynagrodzenie uzyskane przez pracownika za przepracowany w pełnym wymiarze czasu pracy miesiąc kalendarzowy nie może być niższe niż minimalne wynagrodzenie przysługujące pracownikom zatrudnionym w pełnym wymiarze czasu, ogłaszane przez Prezesa Rady Ministrów w drodze rozporządzenia na dany rok.</w:t>
      </w:r>
      <w:r>
        <w:rPr>
          <w:rFonts w:ascii="Times New Roman" w:eastAsia="Times New Roman" w:hAnsi="Times New Roman" w:cs="Times New Roman"/>
          <w:sz w:val="24"/>
          <w:lang w:eastAsia="pl-PL"/>
        </w:rPr>
        <w:tab/>
      </w:r>
    </w:p>
    <w:p w14:paraId="03DC06F2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DC06F3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§ 13</w:t>
      </w:r>
    </w:p>
    <w:p w14:paraId="03DC06F4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Oprócz  wyżej wymienionych świadczeń pracownikom przysługuje:</w:t>
      </w:r>
    </w:p>
    <w:p w14:paraId="03DC06F5" w14:textId="77777777" w:rsidR="00A60ABB" w:rsidRDefault="00824673">
      <w:pPr>
        <w:pStyle w:val="Standard"/>
        <w:numPr>
          <w:ilvl w:val="1"/>
          <w:numId w:val="54"/>
        </w:numPr>
        <w:tabs>
          <w:tab w:val="left" w:pos="-117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dodatek za wieloletnią pracę – na zasadach określonych w ustawie,</w:t>
      </w:r>
    </w:p>
    <w:p w14:paraId="03DC06F6" w14:textId="77777777" w:rsidR="00A60ABB" w:rsidRDefault="00824673">
      <w:pPr>
        <w:pStyle w:val="Standard"/>
        <w:numPr>
          <w:ilvl w:val="1"/>
          <w:numId w:val="54"/>
        </w:numPr>
        <w:tabs>
          <w:tab w:val="left" w:pos="-117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nagroda jubileuszowa – na zasadach określonych w ustawie,</w:t>
      </w:r>
    </w:p>
    <w:p w14:paraId="03DC06F7" w14:textId="77777777" w:rsidR="00A60ABB" w:rsidRDefault="00824673">
      <w:pPr>
        <w:pStyle w:val="Standard"/>
        <w:numPr>
          <w:ilvl w:val="1"/>
          <w:numId w:val="54"/>
        </w:numPr>
        <w:tabs>
          <w:tab w:val="left" w:pos="-117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jednorazowa odprawa w związku z przejściem na emeryturę lub rentę z tytułu niezdolności do pracy – na zasadach określonych w ustawie,</w:t>
      </w:r>
    </w:p>
    <w:p w14:paraId="03DC06F8" w14:textId="77777777" w:rsidR="00A60ABB" w:rsidRDefault="00824673">
      <w:pPr>
        <w:pStyle w:val="Standard"/>
        <w:numPr>
          <w:ilvl w:val="1"/>
          <w:numId w:val="54"/>
        </w:numPr>
        <w:tabs>
          <w:tab w:val="left" w:pos="-117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dodatkowe wynagrodzenie roczne – na zasadach określonych w ustawie,</w:t>
      </w:r>
    </w:p>
    <w:p w14:paraId="03DC06F9" w14:textId="77777777" w:rsidR="00A60ABB" w:rsidRDefault="00824673">
      <w:pPr>
        <w:pStyle w:val="Standard"/>
        <w:numPr>
          <w:ilvl w:val="1"/>
          <w:numId w:val="54"/>
        </w:numPr>
        <w:tabs>
          <w:tab w:val="left" w:pos="-117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dodatek za pracę wykonywaną w porze nocnej – na zasadach określonych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  <w:t>w Kodeksie pracy.</w:t>
      </w:r>
    </w:p>
    <w:p w14:paraId="03DC06FA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DC06FB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§ 14</w:t>
      </w:r>
    </w:p>
    <w:p w14:paraId="03DC06FC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1. Jeżeli wymagają tego potrzeby jednostki, w której pracownik jest zatrudniony, na polecenie</w:t>
      </w:r>
    </w:p>
    <w:p w14:paraId="03DC06FD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przełożonego wykonuje on pracę w godzinach nadliczbowych, w tym w wyjątkowych       </w:t>
      </w:r>
    </w:p>
    <w:p w14:paraId="03DC06FE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przypadkach także w porze nocnej oraz w niedziele i święta.</w:t>
      </w:r>
    </w:p>
    <w:p w14:paraId="03DC06FF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2. Pracownikowi za pracę wykonywaną na polecenie przełożonego w godzinach     </w:t>
      </w:r>
    </w:p>
    <w:p w14:paraId="03DC0700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nadliczbowych przysługuje, według jego wyboru, wynagrodzenie albo czas wolny                      </w:t>
      </w:r>
    </w:p>
    <w:p w14:paraId="03DC0701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w tym samym wymiarze, z tym, że czas wolny, na wniosek pracownika może być udzielony      </w:t>
      </w:r>
    </w:p>
    <w:p w14:paraId="03DC0702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w okresie bezpośrednio poprzedzającym urlop wypoczynkowy lub po jego zakończeniu.</w:t>
      </w:r>
    </w:p>
    <w:p w14:paraId="03DC0703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DC0704" w14:textId="77777777" w:rsidR="00A60ABB" w:rsidRDefault="00A60ABB">
      <w:pPr>
        <w:pStyle w:val="Standard"/>
        <w:tabs>
          <w:tab w:val="left" w:pos="801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05" w14:textId="77777777" w:rsidR="00A60ABB" w:rsidRDefault="00824673">
      <w:pPr>
        <w:pStyle w:val="Standard"/>
        <w:tabs>
          <w:tab w:val="left" w:pos="801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3</w:t>
      </w:r>
    </w:p>
    <w:p w14:paraId="03DC0706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SPOSÓB I TERMINY WYPŁATY WYNAGRODZEŃ</w:t>
      </w:r>
    </w:p>
    <w:p w14:paraId="03DC0707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I POZOSTAŁYCH NALEŻNOŚCI PRACOWNICZYCH</w:t>
      </w:r>
    </w:p>
    <w:p w14:paraId="03DC0708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DC0709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§ 15</w:t>
      </w:r>
    </w:p>
    <w:p w14:paraId="03DC070A" w14:textId="77777777" w:rsidR="00A60ABB" w:rsidRDefault="00824673">
      <w:pPr>
        <w:pStyle w:val="Standard"/>
        <w:numPr>
          <w:ilvl w:val="0"/>
          <w:numId w:val="7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Wynagrodzenie  za pracę wypłaca się z dołu dnia 25 (od stycznia do listopada) oraz 20 grudnia. Jeżeli ustalony dzień wypłaty za pracę jest dniem wolnym od pracy, wynagrodzenie wypłaca się w dniu poprzedzającym.</w:t>
      </w:r>
    </w:p>
    <w:p w14:paraId="03DC070B" w14:textId="77777777" w:rsidR="00A60ABB" w:rsidRDefault="00824673">
      <w:pPr>
        <w:pStyle w:val="Standard"/>
        <w:numPr>
          <w:ilvl w:val="0"/>
          <w:numId w:val="6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Pracownikom zatrudnionym na podstawie skierowania z Powiatowego Urzędu Pracy       na czas określony oraz pracownikom zatrudnionym przez Zakład Usług Komunalnych     na czas określony na stanowiskach pomocniczych i obsługi (z wyłączeniem stanowiska: pomoc administracyjna na czas określony krótszy niż 6 m-</w:t>
      </w:r>
      <w:proofErr w:type="spellStart"/>
      <w:r>
        <w:rPr>
          <w:rFonts w:ascii="Times New Roman" w:eastAsia="Times New Roman" w:hAnsi="Times New Roman" w:cs="Times New Roman"/>
          <w:sz w:val="24"/>
          <w:lang w:eastAsia="pl-PL"/>
        </w:rPr>
        <w:t>cy</w:t>
      </w:r>
      <w:proofErr w:type="spellEnd"/>
      <w:r>
        <w:rPr>
          <w:rFonts w:ascii="Times New Roman" w:eastAsia="Times New Roman" w:hAnsi="Times New Roman" w:cs="Times New Roman"/>
          <w:sz w:val="24"/>
          <w:lang w:eastAsia="pl-PL"/>
        </w:rPr>
        <w:t>, pracownik gospodarczy      na czas określony dłuższy niż 6 m-</w:t>
      </w:r>
      <w:proofErr w:type="spellStart"/>
      <w:r>
        <w:rPr>
          <w:rFonts w:ascii="Times New Roman" w:eastAsia="Times New Roman" w:hAnsi="Times New Roman" w:cs="Times New Roman"/>
          <w:sz w:val="24"/>
          <w:lang w:eastAsia="pl-PL"/>
        </w:rPr>
        <w:t>cy</w:t>
      </w:r>
      <w:proofErr w:type="spellEnd"/>
      <w:r>
        <w:rPr>
          <w:rFonts w:ascii="Times New Roman" w:eastAsia="Times New Roman" w:hAnsi="Times New Roman" w:cs="Times New Roman"/>
          <w:sz w:val="24"/>
          <w:lang w:eastAsia="pl-PL"/>
        </w:rPr>
        <w:t>) wynagrodzenie wypłaca się do ostatniego dnia  miesiąca (od stycznia do listopada) oraz 30 grudnia. Jeżeli ustalony dzień wypłaty            za pracę jest dniem wolnym od pracy, wynagrodzenie wypłaca się w dniu poprzedzającym.</w:t>
      </w:r>
    </w:p>
    <w:p w14:paraId="03DC070C" w14:textId="77777777" w:rsidR="00A60ABB" w:rsidRDefault="00824673">
      <w:pPr>
        <w:pStyle w:val="Standard"/>
        <w:numPr>
          <w:ilvl w:val="0"/>
          <w:numId w:val="6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Pracodawca na wniosek pracownika obowiązany jest do udostępnienia mu do wglądu      dokumentacji płacowej oraz przekazania odcinka listy płac zawierającego wszystkie       składniki wynagrodzenia.</w:t>
      </w:r>
    </w:p>
    <w:p w14:paraId="03DC070D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3DC070E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3DC070F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§ 16</w:t>
      </w:r>
    </w:p>
    <w:p w14:paraId="03DC0710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Wypłata wynagrodzenia następuje przelewem na konto bankowe wskazane przez pracownika.</w:t>
      </w:r>
    </w:p>
    <w:p w14:paraId="03DC0711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DC0712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DC0713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DC0714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DC0715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DC0716" w14:textId="77777777" w:rsidR="00A60ABB" w:rsidRDefault="00824673">
      <w:pPr>
        <w:pStyle w:val="Standard"/>
        <w:tabs>
          <w:tab w:val="left" w:pos="80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</w:p>
    <w:p w14:paraId="03DC0717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Rozdział 4</w:t>
      </w:r>
    </w:p>
    <w:p w14:paraId="03DC0718" w14:textId="77777777" w:rsidR="00A60ABB" w:rsidRDefault="00824673">
      <w:pPr>
        <w:pStyle w:val="Standard"/>
        <w:keepNext/>
        <w:tabs>
          <w:tab w:val="left" w:pos="765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POSTANOWIENIA KOŃCOWE</w:t>
      </w:r>
    </w:p>
    <w:p w14:paraId="03DC0719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DC071A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§ 17</w:t>
      </w:r>
    </w:p>
    <w:p w14:paraId="03DC071B" w14:textId="77777777" w:rsidR="00A60ABB" w:rsidRDefault="00824673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po upływie dwóch tygodni od dnia podania go do wiadomości pracowników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DC071C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DC071D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§ 18</w:t>
      </w:r>
    </w:p>
    <w:p w14:paraId="03DC071E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Pracodawca w każdym czasie udostępnia na żądanie pracownika Regulamin i w razie potrzeby wyjaśnia jego treść.</w:t>
      </w:r>
    </w:p>
    <w:p w14:paraId="03DC071F" w14:textId="77777777" w:rsidR="00A60ABB" w:rsidRDefault="00A60ABB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3DC0720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§ 19</w:t>
      </w:r>
    </w:p>
    <w:p w14:paraId="03DC0721" w14:textId="77777777" w:rsidR="00A60ABB" w:rsidRDefault="00824673">
      <w:pPr>
        <w:pStyle w:val="Standard"/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Wszelkie zmiany Regulaminu następują w formie pisemnej w trybie obowiązującym dla jego ustalania.</w:t>
      </w:r>
    </w:p>
    <w:p w14:paraId="03DC0722" w14:textId="77777777" w:rsidR="00A60ABB" w:rsidRDefault="00A60AB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23" w14:textId="77777777" w:rsidR="00A60ABB" w:rsidRDefault="00A60AB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24" w14:textId="77777777" w:rsidR="00A60ABB" w:rsidRDefault="00A60AB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25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26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27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28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29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2A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2B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2C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2D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2E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2F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30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31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32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33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34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35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36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37" w14:textId="77777777" w:rsidR="00A60ABB" w:rsidRDefault="00824673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14:paraId="03DC0738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39" w14:textId="77777777" w:rsidR="00A60ABB" w:rsidRDefault="00824673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14:paraId="03DC073A" w14:textId="77777777" w:rsidR="00A60ABB" w:rsidRDefault="00824673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Regulaminu Wynagradzania</w:t>
      </w:r>
    </w:p>
    <w:p w14:paraId="03DC073B" w14:textId="77777777" w:rsidR="00A60ABB" w:rsidRDefault="00824673">
      <w:pPr>
        <w:pStyle w:val="Standard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TABELA I</w:t>
      </w:r>
    </w:p>
    <w:p w14:paraId="03DC073C" w14:textId="77777777" w:rsidR="00A60ABB" w:rsidRDefault="00824673">
      <w:pPr>
        <w:pStyle w:val="Standard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Maksymalne stawki</w:t>
      </w:r>
    </w:p>
    <w:p w14:paraId="03DC073D" w14:textId="77777777" w:rsidR="00A60ABB" w:rsidRDefault="00824673">
      <w:pPr>
        <w:pStyle w:val="Standard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miesięcznych kwot wynagrodzenia zasadniczego</w:t>
      </w:r>
    </w:p>
    <w:p w14:paraId="03DC073E" w14:textId="77777777" w:rsidR="00A60ABB" w:rsidRDefault="00A60ABB">
      <w:pPr>
        <w:pStyle w:val="Standard"/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pl-PL"/>
        </w:rPr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4144"/>
        <w:gridCol w:w="4426"/>
      </w:tblGrid>
      <w:tr w:rsidR="00A60ABB" w14:paraId="03DC0745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3F" w14:textId="77777777" w:rsidR="00A60ABB" w:rsidRDefault="00A60ABB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03DC0740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41" w14:textId="77777777" w:rsidR="00A60ABB" w:rsidRDefault="00A60AB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03DC0742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Kategoria zaszeregowania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43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Maksymalna</w:t>
            </w:r>
          </w:p>
          <w:p w14:paraId="03DC0744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Kwota w złotych</w:t>
            </w:r>
          </w:p>
        </w:tc>
      </w:tr>
      <w:tr w:rsidR="00A60ABB" w14:paraId="03DC0749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46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47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48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5000</w:t>
            </w:r>
          </w:p>
        </w:tc>
      </w:tr>
      <w:tr w:rsidR="00A60ABB" w14:paraId="03DC074D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4A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4B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4C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5200</w:t>
            </w:r>
          </w:p>
        </w:tc>
      </w:tr>
      <w:tr w:rsidR="00A60ABB" w14:paraId="03DC0751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4E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4F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50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5400</w:t>
            </w:r>
          </w:p>
        </w:tc>
      </w:tr>
      <w:tr w:rsidR="00A60ABB" w14:paraId="03DC0755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52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53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54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5600</w:t>
            </w:r>
          </w:p>
        </w:tc>
      </w:tr>
      <w:tr w:rsidR="00A60ABB" w14:paraId="03DC0759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56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57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58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5800</w:t>
            </w:r>
          </w:p>
        </w:tc>
      </w:tr>
      <w:tr w:rsidR="00A60ABB" w14:paraId="03DC075D" w14:textId="77777777">
        <w:trPr>
          <w:trHeight w:val="25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5A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5B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5C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6000</w:t>
            </w:r>
          </w:p>
        </w:tc>
      </w:tr>
      <w:tr w:rsidR="00A60ABB" w14:paraId="03DC0761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5E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5F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60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6200</w:t>
            </w:r>
          </w:p>
        </w:tc>
      </w:tr>
      <w:tr w:rsidR="00A60ABB" w14:paraId="03DC0765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62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63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64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6300</w:t>
            </w:r>
          </w:p>
        </w:tc>
      </w:tr>
      <w:tr w:rsidR="00A60ABB" w14:paraId="03DC0769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66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67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68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6500</w:t>
            </w:r>
          </w:p>
        </w:tc>
      </w:tr>
      <w:tr w:rsidR="00A60ABB" w14:paraId="03DC076D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6A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6B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6C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6700</w:t>
            </w:r>
          </w:p>
        </w:tc>
      </w:tr>
      <w:tr w:rsidR="00A60ABB" w14:paraId="03DC0771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6E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6F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70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6900</w:t>
            </w:r>
          </w:p>
        </w:tc>
      </w:tr>
      <w:tr w:rsidR="00A60ABB" w14:paraId="03DC0775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72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73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74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7100</w:t>
            </w:r>
          </w:p>
        </w:tc>
      </w:tr>
      <w:tr w:rsidR="00A60ABB" w14:paraId="03DC0779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76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77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78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7300</w:t>
            </w:r>
          </w:p>
        </w:tc>
      </w:tr>
      <w:tr w:rsidR="00A60ABB" w14:paraId="03DC077D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7A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7B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7C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7600</w:t>
            </w:r>
          </w:p>
        </w:tc>
      </w:tr>
      <w:tr w:rsidR="00A60ABB" w14:paraId="03DC0781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7E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7F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XV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80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7900</w:t>
            </w:r>
          </w:p>
        </w:tc>
      </w:tr>
      <w:tr w:rsidR="00A60ABB" w14:paraId="03DC0785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82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83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XVI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84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8100</w:t>
            </w:r>
          </w:p>
        </w:tc>
      </w:tr>
      <w:tr w:rsidR="00A60ABB" w14:paraId="03DC0789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86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87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XVII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88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8200</w:t>
            </w:r>
          </w:p>
        </w:tc>
      </w:tr>
      <w:tr w:rsidR="00A60ABB" w14:paraId="03DC078D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8A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8B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XVIII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8C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8300</w:t>
            </w:r>
          </w:p>
        </w:tc>
      </w:tr>
      <w:tr w:rsidR="00A60ABB" w14:paraId="03DC0791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8E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8F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XIX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90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8500</w:t>
            </w:r>
          </w:p>
        </w:tc>
      </w:tr>
      <w:tr w:rsidR="00A60ABB" w14:paraId="03DC0795" w14:textId="77777777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92" w14:textId="77777777" w:rsidR="00A60ABB" w:rsidRDefault="0082467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93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XX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94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8700</w:t>
            </w:r>
          </w:p>
        </w:tc>
      </w:tr>
    </w:tbl>
    <w:p w14:paraId="03DC0796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97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98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99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9A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9B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9C" w14:textId="77777777" w:rsidR="00A60ABB" w:rsidRDefault="00824673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</w:p>
    <w:p w14:paraId="03DC079D" w14:textId="77777777" w:rsidR="00A60ABB" w:rsidRDefault="00824673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Regulaminu Wynagradzania</w:t>
      </w:r>
    </w:p>
    <w:p w14:paraId="03DC079E" w14:textId="77777777" w:rsidR="00A60ABB" w:rsidRDefault="00824673">
      <w:pPr>
        <w:pStyle w:val="Standard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TABELA II</w:t>
      </w:r>
    </w:p>
    <w:p w14:paraId="03DC079F" w14:textId="77777777" w:rsidR="00A60ABB" w:rsidRDefault="00824673">
      <w:pPr>
        <w:pStyle w:val="Standard"/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 xml:space="preserve">              Wysokość dodatków funkcyjnych na poszczególnych stanowiskach</w:t>
      </w:r>
    </w:p>
    <w:tbl>
      <w:tblPr>
        <w:tblW w:w="7920" w:type="dxa"/>
        <w:tblInd w:w="3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3241"/>
        <w:gridCol w:w="3961"/>
      </w:tblGrid>
      <w:tr w:rsidR="00A60ABB" w14:paraId="03DC07A8" w14:textId="77777777">
        <w:trPr>
          <w:cantSplit/>
          <w:trHeight w:val="435"/>
        </w:trPr>
        <w:tc>
          <w:tcPr>
            <w:tcW w:w="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A0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A1" w14:textId="77777777" w:rsidR="00A60ABB" w:rsidRDefault="00A60AB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03DC07A2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Stanowisko</w:t>
            </w:r>
          </w:p>
          <w:p w14:paraId="03DC07A3" w14:textId="77777777" w:rsidR="00A60ABB" w:rsidRDefault="00A60ABB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DC07A4" w14:textId="77777777" w:rsidR="00A60ABB" w:rsidRDefault="00A60ABB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A5" w14:textId="77777777" w:rsidR="00A60ABB" w:rsidRDefault="00A60AB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03DC07A6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dodatku funkcyjnego</w:t>
            </w:r>
          </w:p>
          <w:p w14:paraId="03DC07A7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złotych</w:t>
            </w:r>
          </w:p>
        </w:tc>
      </w:tr>
      <w:tr w:rsidR="00A60ABB" w14:paraId="03DC07AC" w14:textId="77777777">
        <w:trPr>
          <w:cantSplit/>
          <w:trHeight w:val="435"/>
        </w:trPr>
        <w:tc>
          <w:tcPr>
            <w:tcW w:w="7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A9" w14:textId="77777777" w:rsidR="00A60ABB" w:rsidRDefault="00A60ABB">
            <w:pPr>
              <w:suppressAutoHyphens w:val="0"/>
            </w:pPr>
          </w:p>
        </w:tc>
        <w:tc>
          <w:tcPr>
            <w:tcW w:w="32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AA" w14:textId="77777777" w:rsidR="00A60ABB" w:rsidRDefault="00A60ABB">
            <w:pPr>
              <w:suppressAutoHyphens w:val="0"/>
            </w:pPr>
          </w:p>
        </w:tc>
        <w:tc>
          <w:tcPr>
            <w:tcW w:w="39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AB" w14:textId="77777777" w:rsidR="00A60ABB" w:rsidRDefault="00A60ABB">
            <w:pPr>
              <w:suppressAutoHyphens w:val="0"/>
            </w:pPr>
          </w:p>
        </w:tc>
      </w:tr>
      <w:tr w:rsidR="00A60ABB" w14:paraId="03DC07B0" w14:textId="77777777"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AD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AE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Główny Księgowy</w:t>
            </w:r>
          </w:p>
        </w:tc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AF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1500</w:t>
            </w:r>
          </w:p>
        </w:tc>
      </w:tr>
    </w:tbl>
    <w:p w14:paraId="03DC07B1" w14:textId="77777777" w:rsidR="00A60ABB" w:rsidRDefault="00A60AB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3DC07B2" w14:textId="77777777" w:rsidR="00A60ABB" w:rsidRDefault="00A60AB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DC07B3" w14:textId="77777777" w:rsidR="00A60ABB" w:rsidRDefault="00824673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14:paraId="03DC07B4" w14:textId="77777777" w:rsidR="00A60ABB" w:rsidRDefault="00824673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Regulaminu Wynagradzania</w:t>
      </w:r>
    </w:p>
    <w:p w14:paraId="03DC07B5" w14:textId="77777777" w:rsidR="00A60ABB" w:rsidRDefault="0082467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TABELA  III</w:t>
      </w:r>
    </w:p>
    <w:p w14:paraId="03DC07B6" w14:textId="77777777" w:rsidR="00A60ABB" w:rsidRDefault="00824673">
      <w:pPr>
        <w:pStyle w:val="Standard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Maksymalny poziom wynagrodzenia zasadniczego i minimalne wymagania kwalifikacyjne</w:t>
      </w:r>
    </w:p>
    <w:p w14:paraId="03DC07B7" w14:textId="77777777" w:rsidR="00A60ABB" w:rsidRDefault="00824673">
      <w:pPr>
        <w:pStyle w:val="Standard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A. Kierownicze stanowiska urzędnicze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br/>
      </w:r>
    </w:p>
    <w:tbl>
      <w:tblPr>
        <w:tblW w:w="901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761"/>
        <w:gridCol w:w="1935"/>
        <w:gridCol w:w="1980"/>
        <w:gridCol w:w="1770"/>
      </w:tblGrid>
      <w:tr w:rsidR="00A60ABB" w14:paraId="03DC07BF" w14:textId="77777777">
        <w:trPr>
          <w:cantSplit/>
          <w:trHeight w:val="541"/>
        </w:trPr>
        <w:tc>
          <w:tcPr>
            <w:tcW w:w="5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B8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7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B9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Stanowisko</w:t>
            </w:r>
          </w:p>
          <w:p w14:paraId="03DC07BA" w14:textId="77777777" w:rsidR="00A60ABB" w:rsidRDefault="00A60ABB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DC07BB" w14:textId="77777777" w:rsidR="00A60ABB" w:rsidRDefault="00A60ABB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BC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Maksymalny poziom wynagrodzenia</w:t>
            </w:r>
          </w:p>
          <w:p w14:paraId="03DC07BD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zasadniczego</w:t>
            </w:r>
          </w:p>
        </w:tc>
        <w:tc>
          <w:tcPr>
            <w:tcW w:w="3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3DC07BE" w14:textId="77777777" w:rsidR="00A60ABB" w:rsidRDefault="00824673">
            <w:pPr>
              <w:pStyle w:val="Standard"/>
            </w:pPr>
            <w:r>
              <w:t>Minimalne wymagania kwalifikacyjne</w:t>
            </w:r>
          </w:p>
        </w:tc>
      </w:tr>
      <w:tr w:rsidR="00A60ABB" w14:paraId="03DC07C7" w14:textId="77777777">
        <w:trPr>
          <w:cantSplit/>
          <w:trHeight w:val="1144"/>
        </w:trPr>
        <w:tc>
          <w:tcPr>
            <w:tcW w:w="5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C0" w14:textId="77777777" w:rsidR="00A60ABB" w:rsidRDefault="00A60ABB">
            <w:pPr>
              <w:suppressAutoHyphens w:val="0"/>
            </w:pPr>
          </w:p>
        </w:tc>
        <w:tc>
          <w:tcPr>
            <w:tcW w:w="27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C1" w14:textId="77777777" w:rsidR="00A60ABB" w:rsidRDefault="00A60ABB">
            <w:pPr>
              <w:suppressAutoHyphens w:val="0"/>
            </w:pPr>
          </w:p>
        </w:tc>
        <w:tc>
          <w:tcPr>
            <w:tcW w:w="19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C2" w14:textId="77777777" w:rsidR="00A60ABB" w:rsidRDefault="00A60ABB">
            <w:pPr>
              <w:suppressAutoHyphens w:val="0"/>
            </w:pP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C3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Wykształcenie</w:t>
            </w:r>
          </w:p>
          <w:p w14:paraId="03DC07C4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oraz umiejętności</w:t>
            </w:r>
          </w:p>
          <w:p w14:paraId="03DC07C5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zawodowe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C6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Staż pracy w latach</w:t>
            </w:r>
          </w:p>
        </w:tc>
      </w:tr>
      <w:tr w:rsidR="00A60ABB" w14:paraId="03DC07CE" w14:textId="77777777">
        <w:trPr>
          <w:trHeight w:val="729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C8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C9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Główny  Księgowy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CA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XVIII</w:t>
            </w:r>
          </w:p>
          <w:p w14:paraId="03DC07CB" w14:textId="77777777" w:rsidR="00A60ABB" w:rsidRDefault="00A60ABB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3DC07CC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wg odrębnych przepisów</w:t>
            </w:r>
          </w:p>
          <w:p w14:paraId="03DC07CD" w14:textId="77777777" w:rsidR="00A60ABB" w:rsidRDefault="00A60ABB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DC07CF" w14:textId="77777777" w:rsidR="00A60ABB" w:rsidRDefault="00824673">
      <w:pPr>
        <w:pStyle w:val="Standard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ab/>
      </w:r>
    </w:p>
    <w:p w14:paraId="03DC07D0" w14:textId="77777777" w:rsidR="00A60ABB" w:rsidRDefault="00A60ABB">
      <w:pPr>
        <w:pStyle w:val="Standard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03DC07D1" w14:textId="77777777" w:rsidR="00A60ABB" w:rsidRDefault="00A60ABB">
      <w:pPr>
        <w:pStyle w:val="Standard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03DC07D2" w14:textId="77777777" w:rsidR="00A60ABB" w:rsidRDefault="00A60ABB">
      <w:pPr>
        <w:pStyle w:val="Standard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03DC07D3" w14:textId="77777777" w:rsidR="00A60ABB" w:rsidRDefault="00824673">
      <w:pPr>
        <w:pStyle w:val="Standard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lastRenderedPageBreak/>
        <w:t>B. Stanowiska urzędnicze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br/>
      </w:r>
    </w:p>
    <w:tbl>
      <w:tblPr>
        <w:tblW w:w="90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2557"/>
        <w:gridCol w:w="1935"/>
        <w:gridCol w:w="1980"/>
        <w:gridCol w:w="1721"/>
        <w:gridCol w:w="34"/>
        <w:gridCol w:w="45"/>
      </w:tblGrid>
      <w:tr w:rsidR="00A60ABB" w14:paraId="03DC07DB" w14:textId="77777777">
        <w:trPr>
          <w:cantSplit/>
        </w:trPr>
        <w:tc>
          <w:tcPr>
            <w:tcW w:w="7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D4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D5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19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D6" w14:textId="77777777" w:rsidR="00A60ABB" w:rsidRDefault="008246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Maksymalny poziom wynagrodzenia</w:t>
            </w:r>
          </w:p>
          <w:p w14:paraId="03DC07D7" w14:textId="77777777" w:rsidR="00A60ABB" w:rsidRDefault="008246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zasadniczego</w:t>
            </w:r>
          </w:p>
        </w:tc>
        <w:tc>
          <w:tcPr>
            <w:tcW w:w="3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D8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Minimalne wymagania</w:t>
            </w:r>
          </w:p>
          <w:p w14:paraId="03DC07D9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kwalifikacyjne</w:t>
            </w:r>
          </w:p>
        </w:tc>
        <w:tc>
          <w:tcPr>
            <w:tcW w:w="79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7DA" w14:textId="77777777" w:rsidR="00A60ABB" w:rsidRDefault="00A60ABB">
            <w:pPr>
              <w:pStyle w:val="Standard"/>
            </w:pPr>
          </w:p>
        </w:tc>
      </w:tr>
      <w:tr w:rsidR="00A60ABB" w14:paraId="03DC07E4" w14:textId="77777777">
        <w:trPr>
          <w:cantSplit/>
          <w:trHeight w:val="985"/>
        </w:trPr>
        <w:tc>
          <w:tcPr>
            <w:tcW w:w="7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DC" w14:textId="77777777" w:rsidR="00A60ABB" w:rsidRDefault="00A60ABB">
            <w:pPr>
              <w:suppressAutoHyphens w:val="0"/>
            </w:pPr>
          </w:p>
        </w:tc>
        <w:tc>
          <w:tcPr>
            <w:tcW w:w="2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DD" w14:textId="77777777" w:rsidR="00A60ABB" w:rsidRDefault="00A60ABB">
            <w:pPr>
              <w:suppressAutoHyphens w:val="0"/>
            </w:pPr>
          </w:p>
        </w:tc>
        <w:tc>
          <w:tcPr>
            <w:tcW w:w="19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DE" w14:textId="77777777" w:rsidR="00A60ABB" w:rsidRDefault="00A60ABB">
            <w:pPr>
              <w:suppressAutoHyphens w:val="0"/>
            </w:pP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DF" w14:textId="77777777" w:rsidR="00A60ABB" w:rsidRDefault="008246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Wykształcenie</w:t>
            </w:r>
          </w:p>
          <w:p w14:paraId="03DC07E0" w14:textId="77777777" w:rsidR="00A60ABB" w:rsidRDefault="008246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oraz umiejętności</w:t>
            </w:r>
          </w:p>
          <w:p w14:paraId="03DC07E1" w14:textId="77777777" w:rsidR="00A60ABB" w:rsidRDefault="008246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zawodowe</w:t>
            </w:r>
          </w:p>
        </w:tc>
        <w:tc>
          <w:tcPr>
            <w:tcW w:w="1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E2" w14:textId="77777777" w:rsidR="00A60ABB" w:rsidRDefault="008246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Staż pracy w latach</w:t>
            </w:r>
          </w:p>
        </w:tc>
        <w:tc>
          <w:tcPr>
            <w:tcW w:w="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7E3" w14:textId="77777777" w:rsidR="00A60ABB" w:rsidRDefault="00A60ABB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ABB" w14:paraId="03DC07ED" w14:textId="77777777">
        <w:tc>
          <w:tcPr>
            <w:tcW w:w="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E5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E6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Inspektor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E7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XVI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E8" w14:textId="77777777" w:rsidR="00A60ABB" w:rsidRDefault="00824673">
            <w:pPr>
              <w:pStyle w:val="Standard"/>
              <w:spacing w:after="0"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Wyższe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03DC07E9" w14:textId="77777777" w:rsidR="00A60ABB" w:rsidRDefault="00824673">
            <w:pPr>
              <w:pStyle w:val="Standard"/>
              <w:spacing w:after="0"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Średnie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EA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3DC07EB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7EC" w14:textId="77777777" w:rsidR="00A60ABB" w:rsidRDefault="00A60ABB">
            <w:pPr>
              <w:pStyle w:val="Standard"/>
              <w:spacing w:after="0" w:line="360" w:lineRule="auto"/>
            </w:pPr>
          </w:p>
        </w:tc>
      </w:tr>
      <w:tr w:rsidR="00A60ABB" w14:paraId="03DC07F7" w14:textId="77777777">
        <w:tc>
          <w:tcPr>
            <w:tcW w:w="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EE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EF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Podinspektor,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F0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XV</w:t>
            </w:r>
          </w:p>
          <w:p w14:paraId="03DC07F1" w14:textId="77777777" w:rsidR="00A60ABB" w:rsidRDefault="00A60ABB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F2" w14:textId="77777777" w:rsidR="00A60ABB" w:rsidRDefault="00824673">
            <w:pPr>
              <w:pStyle w:val="Standard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Wyższe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  <w:p w14:paraId="03DC07F3" w14:textId="77777777" w:rsidR="00A60ABB" w:rsidRDefault="00824673">
            <w:pPr>
              <w:pStyle w:val="Standard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Średnie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75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F4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3DC07F5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7F6" w14:textId="77777777" w:rsidR="00A60ABB" w:rsidRDefault="00A60ABB">
            <w:pPr>
              <w:pStyle w:val="Standard"/>
              <w:spacing w:after="0" w:line="360" w:lineRule="auto"/>
            </w:pPr>
          </w:p>
        </w:tc>
      </w:tr>
      <w:tr w:rsidR="00A60ABB" w14:paraId="03DC0800" w14:textId="77777777">
        <w:tc>
          <w:tcPr>
            <w:tcW w:w="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F8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F9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Samodzielny referent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FA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FB" w14:textId="77777777" w:rsidR="00A60ABB" w:rsidRDefault="00824673">
            <w:pPr>
              <w:pStyle w:val="Standard"/>
              <w:spacing w:after="0"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Wyższe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03DC07FC" w14:textId="77777777" w:rsidR="00A60ABB" w:rsidRDefault="00824673">
            <w:pPr>
              <w:pStyle w:val="Standard"/>
              <w:spacing w:after="0"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Średnie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75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7FD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3DC07FE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7FF" w14:textId="77777777" w:rsidR="00A60ABB" w:rsidRDefault="00A60ABB">
            <w:pPr>
              <w:pStyle w:val="Standard"/>
              <w:spacing w:after="0" w:line="360" w:lineRule="auto"/>
            </w:pPr>
          </w:p>
        </w:tc>
      </w:tr>
      <w:tr w:rsidR="00A60ABB" w14:paraId="03DC0807" w14:textId="77777777">
        <w:tc>
          <w:tcPr>
            <w:tcW w:w="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01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02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Referent,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03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04" w14:textId="77777777" w:rsidR="00A60ABB" w:rsidRDefault="00824673">
            <w:pPr>
              <w:pStyle w:val="Standard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Średnie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05" w14:textId="77777777" w:rsidR="00A60ABB" w:rsidRDefault="00824673">
            <w:pPr>
              <w:pStyle w:val="Standard"/>
              <w:tabs>
                <w:tab w:val="left" w:pos="96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06" w14:textId="77777777" w:rsidR="00A60ABB" w:rsidRDefault="00A60ABB">
            <w:pPr>
              <w:pStyle w:val="Standard"/>
              <w:tabs>
                <w:tab w:val="left" w:pos="9600"/>
              </w:tabs>
              <w:spacing w:after="0" w:line="360" w:lineRule="auto"/>
            </w:pPr>
          </w:p>
        </w:tc>
      </w:tr>
      <w:tr w:rsidR="00A60ABB" w14:paraId="03DC080E" w14:textId="77777777">
        <w:tc>
          <w:tcPr>
            <w:tcW w:w="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08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09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Młodszy referent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0A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0B" w14:textId="77777777" w:rsidR="00A60ABB" w:rsidRDefault="00824673">
            <w:pPr>
              <w:pStyle w:val="Standard"/>
              <w:spacing w:after="0"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Średnie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75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0C" w14:textId="77777777" w:rsidR="00A60ABB" w:rsidRDefault="00824673">
            <w:pPr>
              <w:pStyle w:val="Standard"/>
              <w:tabs>
                <w:tab w:val="left" w:pos="96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0D" w14:textId="77777777" w:rsidR="00A60ABB" w:rsidRDefault="00A60ABB">
            <w:pPr>
              <w:pStyle w:val="Standard"/>
              <w:tabs>
                <w:tab w:val="left" w:pos="9600"/>
              </w:tabs>
              <w:spacing w:after="0" w:line="360" w:lineRule="auto"/>
            </w:pPr>
          </w:p>
        </w:tc>
      </w:tr>
    </w:tbl>
    <w:p w14:paraId="03DC080F" w14:textId="77777777" w:rsidR="00A60ABB" w:rsidRDefault="00A60ABB">
      <w:pPr>
        <w:pStyle w:val="Standard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03DC0810" w14:textId="77777777" w:rsidR="00A60ABB" w:rsidRDefault="00824673">
      <w:pPr>
        <w:pStyle w:val="Standard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C. Stanowiska pomocnicze i obsługi</w:t>
      </w:r>
    </w:p>
    <w:tbl>
      <w:tblPr>
        <w:tblW w:w="930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2550"/>
        <w:gridCol w:w="1935"/>
        <w:gridCol w:w="1980"/>
        <w:gridCol w:w="1925"/>
        <w:gridCol w:w="40"/>
        <w:gridCol w:w="40"/>
        <w:gridCol w:w="50"/>
      </w:tblGrid>
      <w:tr w:rsidR="00A60ABB" w14:paraId="03DC081A" w14:textId="77777777">
        <w:trPr>
          <w:cantSplit/>
        </w:trPr>
        <w:tc>
          <w:tcPr>
            <w:tcW w:w="7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11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12" w14:textId="77777777" w:rsidR="00A60ABB" w:rsidRDefault="00A60ABB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13" w14:textId="77777777" w:rsidR="00A60ABB" w:rsidRDefault="008246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Maksymalny poziom wynagrodzenia</w:t>
            </w:r>
          </w:p>
          <w:p w14:paraId="03DC0814" w14:textId="77777777" w:rsidR="00A60ABB" w:rsidRDefault="008246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zasadniczego</w:t>
            </w:r>
          </w:p>
        </w:tc>
        <w:tc>
          <w:tcPr>
            <w:tcW w:w="3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15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Minimalne wymagania</w:t>
            </w:r>
          </w:p>
          <w:p w14:paraId="03DC0816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kwalifikacyjne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17" w14:textId="77777777" w:rsidR="00A60ABB" w:rsidRDefault="00A60ABB">
            <w:pPr>
              <w:pStyle w:val="Standard"/>
              <w:ind w:left="435" w:right="-495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18" w14:textId="77777777" w:rsidR="00A60ABB" w:rsidRDefault="00A60ABB">
            <w:pPr>
              <w:pStyle w:val="Standard"/>
              <w:ind w:left="435" w:right="-495"/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19" w14:textId="77777777" w:rsidR="00A60ABB" w:rsidRDefault="00A60ABB">
            <w:pPr>
              <w:pStyle w:val="Standard"/>
              <w:ind w:left="435" w:right="-495"/>
            </w:pPr>
          </w:p>
        </w:tc>
      </w:tr>
      <w:tr w:rsidR="00A60ABB" w14:paraId="03DC0825" w14:textId="77777777">
        <w:trPr>
          <w:cantSplit/>
          <w:trHeight w:val="918"/>
        </w:trPr>
        <w:tc>
          <w:tcPr>
            <w:tcW w:w="7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1B" w14:textId="77777777" w:rsidR="00A60ABB" w:rsidRDefault="00A60ABB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1C" w14:textId="77777777" w:rsidR="00A60ABB" w:rsidRDefault="00A60ABB">
            <w:pPr>
              <w:suppressAutoHyphens w:val="0"/>
            </w:pPr>
          </w:p>
        </w:tc>
        <w:tc>
          <w:tcPr>
            <w:tcW w:w="19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1D" w14:textId="77777777" w:rsidR="00A60ABB" w:rsidRDefault="00A60ABB">
            <w:pPr>
              <w:suppressAutoHyphens w:val="0"/>
            </w:pP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1E" w14:textId="77777777" w:rsidR="00A60ABB" w:rsidRDefault="008246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Wykształcenie</w:t>
            </w:r>
          </w:p>
          <w:p w14:paraId="03DC081F" w14:textId="77777777" w:rsidR="00A60ABB" w:rsidRDefault="008246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oraz umiejętności</w:t>
            </w:r>
          </w:p>
          <w:p w14:paraId="03DC0820" w14:textId="77777777" w:rsidR="00A60ABB" w:rsidRDefault="008246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zawodowe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21" w14:textId="77777777" w:rsidR="00A60ABB" w:rsidRDefault="00A60ABB">
            <w:pPr>
              <w:pStyle w:val="Standard"/>
              <w:spacing w:after="0" w:line="360" w:lineRule="auto"/>
              <w:ind w:left="105" w:right="-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22" w14:textId="77777777" w:rsidR="00A60ABB" w:rsidRDefault="00A60ABB">
            <w:pPr>
              <w:pStyle w:val="Standard"/>
              <w:spacing w:after="0" w:line="360" w:lineRule="auto"/>
              <w:ind w:left="105" w:right="-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23" w14:textId="77777777" w:rsidR="00A60ABB" w:rsidRDefault="00A60ABB">
            <w:pPr>
              <w:pStyle w:val="Standard"/>
              <w:spacing w:after="0" w:line="360" w:lineRule="auto"/>
              <w:ind w:left="105" w:right="-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24" w14:textId="77777777" w:rsidR="00A60ABB" w:rsidRDefault="00A60ABB">
            <w:pPr>
              <w:pStyle w:val="Standard"/>
              <w:spacing w:after="0" w:line="360" w:lineRule="auto"/>
              <w:ind w:left="105" w:right="-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ABB" w14:paraId="03DC082E" w14:textId="77777777"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26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27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Pomoc administracyjna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28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29" w14:textId="77777777" w:rsidR="00A60ABB" w:rsidRDefault="00824673">
            <w:pPr>
              <w:pStyle w:val="Standard"/>
              <w:spacing w:after="0"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Zasadnicze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2A" w14:textId="77777777" w:rsidR="00A60ABB" w:rsidRDefault="00824673">
            <w:pPr>
              <w:pStyle w:val="Standard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2B" w14:textId="77777777" w:rsidR="00A60ABB" w:rsidRDefault="00A60ABB">
            <w:pPr>
              <w:pStyle w:val="Standard"/>
              <w:spacing w:after="0" w:line="360" w:lineRule="auto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2C" w14:textId="77777777" w:rsidR="00A60ABB" w:rsidRDefault="00A60ABB">
            <w:pPr>
              <w:pStyle w:val="Standard"/>
              <w:spacing w:after="0" w:line="360" w:lineRule="auto"/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2D" w14:textId="77777777" w:rsidR="00A60ABB" w:rsidRDefault="00A60ABB">
            <w:pPr>
              <w:pStyle w:val="Standard"/>
              <w:spacing w:after="0" w:line="360" w:lineRule="auto"/>
            </w:pPr>
          </w:p>
        </w:tc>
      </w:tr>
      <w:tr w:rsidR="00A60ABB" w14:paraId="03DC0837" w14:textId="77777777">
        <w:tc>
          <w:tcPr>
            <w:tcW w:w="7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2F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30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Konserwator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31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32" w14:textId="77777777" w:rsidR="00A60ABB" w:rsidRDefault="00824673">
            <w:pPr>
              <w:pStyle w:val="Standard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Zasadnicze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9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33" w14:textId="77777777" w:rsidR="00A60ABB" w:rsidRDefault="00824673">
            <w:pPr>
              <w:pStyle w:val="Standard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34" w14:textId="77777777" w:rsidR="00A60ABB" w:rsidRDefault="00A60ABB">
            <w:pPr>
              <w:pStyle w:val="Standard"/>
              <w:spacing w:after="0" w:line="360" w:lineRule="auto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35" w14:textId="77777777" w:rsidR="00A60ABB" w:rsidRDefault="00A60ABB">
            <w:pPr>
              <w:pStyle w:val="Standard"/>
              <w:spacing w:after="0" w:line="360" w:lineRule="auto"/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36" w14:textId="77777777" w:rsidR="00A60ABB" w:rsidRDefault="00A60ABB">
            <w:pPr>
              <w:pStyle w:val="Standard"/>
              <w:spacing w:after="0" w:line="360" w:lineRule="auto"/>
            </w:pPr>
          </w:p>
        </w:tc>
      </w:tr>
      <w:tr w:rsidR="00A60ABB" w14:paraId="03DC0840" w14:textId="77777777"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38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39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Palacz c.o.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3A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3B" w14:textId="77777777" w:rsidR="00A60ABB" w:rsidRDefault="00824673">
            <w:pPr>
              <w:pStyle w:val="Standard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Podstawowe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3C" w14:textId="77777777" w:rsidR="00A60ABB" w:rsidRDefault="00824673">
            <w:pPr>
              <w:pStyle w:val="Standard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3D" w14:textId="77777777" w:rsidR="00A60ABB" w:rsidRDefault="00A60ABB">
            <w:pPr>
              <w:pStyle w:val="Standard"/>
              <w:spacing w:after="0" w:line="360" w:lineRule="auto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3E" w14:textId="77777777" w:rsidR="00A60ABB" w:rsidRDefault="00A60ABB">
            <w:pPr>
              <w:pStyle w:val="Standard"/>
              <w:spacing w:after="0" w:line="360" w:lineRule="auto"/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3F" w14:textId="77777777" w:rsidR="00A60ABB" w:rsidRDefault="00A60ABB">
            <w:pPr>
              <w:pStyle w:val="Standard"/>
              <w:spacing w:after="0" w:line="360" w:lineRule="auto"/>
            </w:pPr>
          </w:p>
        </w:tc>
      </w:tr>
      <w:tr w:rsidR="00A60ABB" w14:paraId="03DC0849" w14:textId="77777777"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41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42" w14:textId="77777777" w:rsidR="00A60ABB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Robotnik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43" w14:textId="77777777" w:rsidR="00A60ABB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44" w14:textId="77777777" w:rsidR="00A60ABB" w:rsidRDefault="00824673">
            <w:pPr>
              <w:pStyle w:val="Standard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Podstawowe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45" w14:textId="77777777" w:rsidR="00A60ABB" w:rsidRDefault="00824673">
            <w:pPr>
              <w:pStyle w:val="Standard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46" w14:textId="77777777" w:rsidR="00A60ABB" w:rsidRDefault="00A60ABB">
            <w:pPr>
              <w:pStyle w:val="Standard"/>
              <w:spacing w:after="0" w:line="360" w:lineRule="auto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47" w14:textId="77777777" w:rsidR="00A60ABB" w:rsidRDefault="00A60ABB">
            <w:pPr>
              <w:pStyle w:val="Standard"/>
              <w:spacing w:after="0" w:line="360" w:lineRule="auto"/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C0848" w14:textId="77777777" w:rsidR="00A60ABB" w:rsidRDefault="00A60ABB">
            <w:pPr>
              <w:pStyle w:val="Standard"/>
              <w:spacing w:after="0" w:line="360" w:lineRule="auto"/>
            </w:pPr>
          </w:p>
        </w:tc>
      </w:tr>
      <w:tr w:rsidR="00824673" w14:paraId="7EF2CD6C" w14:textId="77777777"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DC05" w14:textId="0932C6C8" w:rsidR="00824673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97F0" w14:textId="68B34043" w:rsidR="00824673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Sprzątaczka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B027" w14:textId="240E80D1" w:rsidR="00824673" w:rsidRDefault="00824673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731B" w14:textId="3F15C25A" w:rsidR="00824673" w:rsidRPr="00824673" w:rsidRDefault="00824673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Podstawowe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895B" w14:textId="40CDC419" w:rsidR="00824673" w:rsidRDefault="00824673">
            <w:pPr>
              <w:pStyle w:val="Standard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D4AE3" w14:textId="77777777" w:rsidR="00824673" w:rsidRDefault="00824673">
            <w:pPr>
              <w:pStyle w:val="Standard"/>
              <w:spacing w:after="0" w:line="360" w:lineRule="auto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2ED6B6" w14:textId="77777777" w:rsidR="00824673" w:rsidRDefault="00824673">
            <w:pPr>
              <w:pStyle w:val="Standard"/>
              <w:spacing w:after="0" w:line="360" w:lineRule="auto"/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EFBB56" w14:textId="77777777" w:rsidR="00824673" w:rsidRDefault="00824673">
            <w:pPr>
              <w:pStyle w:val="Standard"/>
              <w:spacing w:after="0" w:line="360" w:lineRule="auto"/>
            </w:pPr>
          </w:p>
        </w:tc>
      </w:tr>
    </w:tbl>
    <w:p w14:paraId="03DC084A" w14:textId="77777777" w:rsidR="00A60ABB" w:rsidRDefault="00A60AB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03DC084B" w14:textId="77777777" w:rsidR="00A60ABB" w:rsidRDefault="0082467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1) Wykształcenie wyższe – rozumie się przez to ukończenie studiów potwierdzone dyplomem, o którym mowa</w:t>
      </w:r>
    </w:p>
    <w:p w14:paraId="03DC084C" w14:textId="77777777" w:rsidR="00A60ABB" w:rsidRDefault="0082467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w art. 77 ust. 1 ustawy z dnia 20 lipca 2018 r. – Prawo o szkolnictwie wyższym i nauce (Dz. U. z 2024 r.</w:t>
      </w:r>
    </w:p>
    <w:p w14:paraId="03DC084D" w14:textId="77777777" w:rsidR="00A60ABB" w:rsidRDefault="0082467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poz. 1571), w zakresie umożliwiającym wykonywanie zadań na stanowisku, a w odniesieniu do stanowisk</w:t>
      </w:r>
    </w:p>
    <w:p w14:paraId="03DC084E" w14:textId="77777777" w:rsidR="00A60ABB" w:rsidRDefault="0082467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urzędniczych i kierowniczych stanowisk urzędniczych stosownie do opisu stanowiska.</w:t>
      </w:r>
    </w:p>
    <w:p w14:paraId="03DC084F" w14:textId="77777777" w:rsidR="00A60ABB" w:rsidRDefault="0082467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2) Wykształcenie średnie – rozumie się przez to wykształcenie średnie lub średnie branżowe, w rozumieniu ustawy</w:t>
      </w:r>
    </w:p>
    <w:p w14:paraId="03DC0850" w14:textId="77777777" w:rsidR="00A60ABB" w:rsidRDefault="0082467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z dnia 14 grudnia 2016 r. – Prawo oświatowe (Dz. U. z 2024 r. poz. 737, z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. zm.), o odpowiednim profilu</w:t>
      </w:r>
    </w:p>
    <w:p w14:paraId="03DC0851" w14:textId="77777777" w:rsidR="00A60ABB" w:rsidRDefault="0082467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umożliwiającym wykonywanie zadań na stanowisku, a w odniesieniu do stanowisk urzędniczych stosownie do</w:t>
      </w:r>
    </w:p>
    <w:p w14:paraId="03DC0852" w14:textId="77777777" w:rsidR="00A60ABB" w:rsidRDefault="0082467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opisu stanowiska.</w:t>
      </w:r>
    </w:p>
    <w:p w14:paraId="03DC0853" w14:textId="77777777" w:rsidR="00A60ABB" w:rsidRDefault="0082467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3) Wykształcenie zasadnicze – rozumie się przez to wykształcenie zasadnicze branżowe lub zasadnicze zawodowe,</w:t>
      </w:r>
    </w:p>
    <w:p w14:paraId="03DC0854" w14:textId="77777777" w:rsidR="00A60ABB" w:rsidRDefault="0082467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w rozumieniu ustawy z dnia 14 grudnia 2016 r. – Prawo oświatowe, o odpowiednim profilu umożliwiającym</w:t>
      </w:r>
    </w:p>
    <w:p w14:paraId="03DC0855" w14:textId="77777777" w:rsidR="00A60ABB" w:rsidRDefault="0082467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wykonywanie zadań na stanowisku.</w:t>
      </w:r>
    </w:p>
    <w:p w14:paraId="03DC0856" w14:textId="77777777" w:rsidR="00A60ABB" w:rsidRDefault="0082467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4) Wykształcenie podstawowe – rozumie się przez to wykształcenie podstawowe, w rozumieniu ustawy z dnia</w:t>
      </w:r>
    </w:p>
    <w:p w14:paraId="03DC0857" w14:textId="77777777" w:rsidR="00A60ABB" w:rsidRDefault="00824673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14 grudnia 2016 r. – Prawo oświatowe, a także umiejętność wykonywania czynności na stanowisku.</w:t>
      </w:r>
    </w:p>
    <w:sectPr w:rsidR="00A60ABB">
      <w:footerReference w:type="default" r:id="rId7"/>
      <w:pgSz w:w="11906" w:h="16838"/>
      <w:pgMar w:top="708" w:right="1418" w:bottom="851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067C" w14:textId="77777777" w:rsidR="00824673" w:rsidRDefault="00824673">
      <w:r>
        <w:separator/>
      </w:r>
    </w:p>
  </w:endnote>
  <w:endnote w:type="continuationSeparator" w:id="0">
    <w:p w14:paraId="03DC067E" w14:textId="77777777" w:rsidR="00824673" w:rsidRDefault="0082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0680" w14:textId="77777777" w:rsidR="00824673" w:rsidRDefault="00824673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ZAKŁAD USŁUG KOMUNALNYCH W RADZYNIU CHEŁMIŃSKIM</w:t>
    </w:r>
  </w:p>
  <w:p w14:paraId="03DC0681" w14:textId="77777777" w:rsidR="00824673" w:rsidRDefault="00824673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0678" w14:textId="77777777" w:rsidR="00824673" w:rsidRDefault="00824673">
      <w:r>
        <w:rPr>
          <w:color w:val="000000"/>
        </w:rPr>
        <w:separator/>
      </w:r>
    </w:p>
  </w:footnote>
  <w:footnote w:type="continuationSeparator" w:id="0">
    <w:p w14:paraId="03DC067A" w14:textId="77777777" w:rsidR="00824673" w:rsidRDefault="00824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E16"/>
    <w:multiLevelType w:val="multilevel"/>
    <w:tmpl w:val="8DC09A6E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2B3319C"/>
    <w:multiLevelType w:val="multilevel"/>
    <w:tmpl w:val="B6D81998"/>
    <w:styleLink w:val="WWNum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06A80F29"/>
    <w:multiLevelType w:val="multilevel"/>
    <w:tmpl w:val="8458A9AE"/>
    <w:styleLink w:val="WWNum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0D3A12F0"/>
    <w:multiLevelType w:val="multilevel"/>
    <w:tmpl w:val="6450B982"/>
    <w:styleLink w:val="WWNum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0DB03AB9"/>
    <w:multiLevelType w:val="multilevel"/>
    <w:tmpl w:val="0934837C"/>
    <w:styleLink w:val="WWNum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0F107996"/>
    <w:multiLevelType w:val="multilevel"/>
    <w:tmpl w:val="738AD3E2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1164682F"/>
    <w:multiLevelType w:val="multilevel"/>
    <w:tmpl w:val="539A9D88"/>
    <w:styleLink w:val="WWNum5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145A7287"/>
    <w:multiLevelType w:val="multilevel"/>
    <w:tmpl w:val="C7F0D7B8"/>
    <w:styleLink w:val="WWNum3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145E01F2"/>
    <w:multiLevelType w:val="multilevel"/>
    <w:tmpl w:val="A2FC448A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157D2106"/>
    <w:multiLevelType w:val="multilevel"/>
    <w:tmpl w:val="4B427F70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 w15:restartNumberingAfterBreak="0">
    <w:nsid w:val="19A50ED6"/>
    <w:multiLevelType w:val="multilevel"/>
    <w:tmpl w:val="D5546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1C0F2AEC"/>
    <w:multiLevelType w:val="multilevel"/>
    <w:tmpl w:val="DAEE87BA"/>
    <w:styleLink w:val="WWNum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1ED21A31"/>
    <w:multiLevelType w:val="multilevel"/>
    <w:tmpl w:val="F5741684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" w15:restartNumberingAfterBreak="0">
    <w:nsid w:val="1F7A53C8"/>
    <w:multiLevelType w:val="multilevel"/>
    <w:tmpl w:val="D85C02DE"/>
    <w:styleLink w:val="WW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" w15:restartNumberingAfterBreak="0">
    <w:nsid w:val="20A640CC"/>
    <w:multiLevelType w:val="multilevel"/>
    <w:tmpl w:val="2D580856"/>
    <w:styleLink w:val="WWNum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" w15:restartNumberingAfterBreak="0">
    <w:nsid w:val="20AE653D"/>
    <w:multiLevelType w:val="multilevel"/>
    <w:tmpl w:val="4780851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" w15:restartNumberingAfterBreak="0">
    <w:nsid w:val="217114AE"/>
    <w:multiLevelType w:val="multilevel"/>
    <w:tmpl w:val="037C0718"/>
    <w:styleLink w:val="WWNum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" w15:restartNumberingAfterBreak="0">
    <w:nsid w:val="23F94457"/>
    <w:multiLevelType w:val="multilevel"/>
    <w:tmpl w:val="156C3776"/>
    <w:styleLink w:val="WWNum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8" w15:restartNumberingAfterBreak="0">
    <w:nsid w:val="26DA3936"/>
    <w:multiLevelType w:val="multilevel"/>
    <w:tmpl w:val="24D0C02C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9" w15:restartNumberingAfterBreak="0">
    <w:nsid w:val="2AC91AB5"/>
    <w:multiLevelType w:val="multilevel"/>
    <w:tmpl w:val="7D9A0ED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0" w15:restartNumberingAfterBreak="0">
    <w:nsid w:val="2AF077E9"/>
    <w:multiLevelType w:val="multilevel"/>
    <w:tmpl w:val="E60AA830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 w15:restartNumberingAfterBreak="0">
    <w:nsid w:val="2D3D448A"/>
    <w:multiLevelType w:val="multilevel"/>
    <w:tmpl w:val="5E28A91E"/>
    <w:styleLink w:val="WWNum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2" w15:restartNumberingAfterBreak="0">
    <w:nsid w:val="300C6E34"/>
    <w:multiLevelType w:val="multilevel"/>
    <w:tmpl w:val="1292EF02"/>
    <w:styleLink w:val="WW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3" w15:restartNumberingAfterBreak="0">
    <w:nsid w:val="304D2F67"/>
    <w:multiLevelType w:val="multilevel"/>
    <w:tmpl w:val="9C6E8FCC"/>
    <w:styleLink w:val="WWNum3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4" w15:restartNumberingAfterBreak="0">
    <w:nsid w:val="309744CE"/>
    <w:multiLevelType w:val="multilevel"/>
    <w:tmpl w:val="A83C773E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5" w15:restartNumberingAfterBreak="0">
    <w:nsid w:val="309E6C4A"/>
    <w:multiLevelType w:val="multilevel"/>
    <w:tmpl w:val="38322746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6" w15:restartNumberingAfterBreak="0">
    <w:nsid w:val="31E14551"/>
    <w:multiLevelType w:val="multilevel"/>
    <w:tmpl w:val="CFA8ECD4"/>
    <w:styleLink w:val="WWNum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7" w15:restartNumberingAfterBreak="0">
    <w:nsid w:val="337D12E7"/>
    <w:multiLevelType w:val="multilevel"/>
    <w:tmpl w:val="C532ACAA"/>
    <w:styleLink w:val="WW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8" w15:restartNumberingAfterBreak="0">
    <w:nsid w:val="338656F4"/>
    <w:multiLevelType w:val="multilevel"/>
    <w:tmpl w:val="337A591A"/>
    <w:styleLink w:val="WW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9" w15:restartNumberingAfterBreak="0">
    <w:nsid w:val="351D6979"/>
    <w:multiLevelType w:val="multilevel"/>
    <w:tmpl w:val="397467BE"/>
    <w:styleLink w:val="WWNum5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0" w15:restartNumberingAfterBreak="0">
    <w:nsid w:val="3B4D3AE2"/>
    <w:multiLevelType w:val="multilevel"/>
    <w:tmpl w:val="80C6B996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1" w15:restartNumberingAfterBreak="0">
    <w:nsid w:val="3D85571F"/>
    <w:multiLevelType w:val="multilevel"/>
    <w:tmpl w:val="17743034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 w15:restartNumberingAfterBreak="0">
    <w:nsid w:val="40BB7D29"/>
    <w:multiLevelType w:val="multilevel"/>
    <w:tmpl w:val="A5A89732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3" w15:restartNumberingAfterBreak="0">
    <w:nsid w:val="41867502"/>
    <w:multiLevelType w:val="multilevel"/>
    <w:tmpl w:val="55AC2C74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4" w15:restartNumberingAfterBreak="0">
    <w:nsid w:val="43FB3453"/>
    <w:multiLevelType w:val="multilevel"/>
    <w:tmpl w:val="430461EE"/>
    <w:styleLink w:val="WWNum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5" w15:restartNumberingAfterBreak="0">
    <w:nsid w:val="44150AC9"/>
    <w:multiLevelType w:val="multilevel"/>
    <w:tmpl w:val="C68212F2"/>
    <w:styleLink w:val="WWNum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6" w15:restartNumberingAfterBreak="0">
    <w:nsid w:val="498A74A7"/>
    <w:multiLevelType w:val="multilevel"/>
    <w:tmpl w:val="DF3A36F8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7" w15:restartNumberingAfterBreak="0">
    <w:nsid w:val="49C13BE6"/>
    <w:multiLevelType w:val="multilevel"/>
    <w:tmpl w:val="66C4E366"/>
    <w:styleLink w:val="WWNum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8" w15:restartNumberingAfterBreak="0">
    <w:nsid w:val="4A427788"/>
    <w:multiLevelType w:val="multilevel"/>
    <w:tmpl w:val="019AC234"/>
    <w:styleLink w:val="WWNum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9" w15:restartNumberingAfterBreak="0">
    <w:nsid w:val="4C064E91"/>
    <w:multiLevelType w:val="multilevel"/>
    <w:tmpl w:val="A3325B82"/>
    <w:styleLink w:val="WWNum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 w15:restartNumberingAfterBreak="0">
    <w:nsid w:val="4C0D5338"/>
    <w:multiLevelType w:val="multilevel"/>
    <w:tmpl w:val="B5A2865E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1" w15:restartNumberingAfterBreak="0">
    <w:nsid w:val="53966FFB"/>
    <w:multiLevelType w:val="multilevel"/>
    <w:tmpl w:val="86AA9BD0"/>
    <w:styleLink w:val="WW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2" w15:restartNumberingAfterBreak="0">
    <w:nsid w:val="54FD311D"/>
    <w:multiLevelType w:val="multilevel"/>
    <w:tmpl w:val="A89C191E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3" w15:restartNumberingAfterBreak="0">
    <w:nsid w:val="574776B6"/>
    <w:multiLevelType w:val="multilevel"/>
    <w:tmpl w:val="077A4698"/>
    <w:styleLink w:val="WW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4" w15:restartNumberingAfterBreak="0">
    <w:nsid w:val="57CF78A0"/>
    <w:multiLevelType w:val="multilevel"/>
    <w:tmpl w:val="BF4416DA"/>
    <w:styleLink w:val="WWNum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5" w15:restartNumberingAfterBreak="0">
    <w:nsid w:val="59F97E78"/>
    <w:multiLevelType w:val="multilevel"/>
    <w:tmpl w:val="4E7692C2"/>
    <w:styleLink w:val="WWNum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6" w15:restartNumberingAfterBreak="0">
    <w:nsid w:val="5AF650A9"/>
    <w:multiLevelType w:val="multilevel"/>
    <w:tmpl w:val="38FC9610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7" w15:restartNumberingAfterBreak="0">
    <w:nsid w:val="5E9953E3"/>
    <w:multiLevelType w:val="multilevel"/>
    <w:tmpl w:val="D464AE80"/>
    <w:styleLink w:val="WWNum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8" w15:restartNumberingAfterBreak="0">
    <w:nsid w:val="61FF457B"/>
    <w:multiLevelType w:val="multilevel"/>
    <w:tmpl w:val="8A4CEEF8"/>
    <w:styleLink w:val="WW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9" w15:restartNumberingAfterBreak="0">
    <w:nsid w:val="63BC6B19"/>
    <w:multiLevelType w:val="multilevel"/>
    <w:tmpl w:val="CF06D75A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0" w15:restartNumberingAfterBreak="0">
    <w:nsid w:val="66CD1FF5"/>
    <w:multiLevelType w:val="multilevel"/>
    <w:tmpl w:val="65480D34"/>
    <w:styleLink w:val="WWNum6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1" w15:restartNumberingAfterBreak="0">
    <w:nsid w:val="66F06112"/>
    <w:multiLevelType w:val="multilevel"/>
    <w:tmpl w:val="633A2248"/>
    <w:styleLink w:val="WWNum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2" w15:restartNumberingAfterBreak="0">
    <w:nsid w:val="67D80857"/>
    <w:multiLevelType w:val="multilevel"/>
    <w:tmpl w:val="5CC2D884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3" w15:restartNumberingAfterBreak="0">
    <w:nsid w:val="69D25974"/>
    <w:multiLevelType w:val="multilevel"/>
    <w:tmpl w:val="0F547E80"/>
    <w:styleLink w:val="WWNum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4" w15:restartNumberingAfterBreak="0">
    <w:nsid w:val="6EF75B12"/>
    <w:multiLevelType w:val="multilevel"/>
    <w:tmpl w:val="0E94B3FC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5" w15:restartNumberingAfterBreak="0">
    <w:nsid w:val="6FEF067C"/>
    <w:multiLevelType w:val="multilevel"/>
    <w:tmpl w:val="F4C820F4"/>
    <w:styleLink w:val="WWNum32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6" w15:restartNumberingAfterBreak="0">
    <w:nsid w:val="6FF30953"/>
    <w:multiLevelType w:val="multilevel"/>
    <w:tmpl w:val="ED2A0BAE"/>
    <w:styleLink w:val="WWNum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7" w15:restartNumberingAfterBreak="0">
    <w:nsid w:val="71701C67"/>
    <w:multiLevelType w:val="multilevel"/>
    <w:tmpl w:val="9202C4BC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8" w15:restartNumberingAfterBreak="0">
    <w:nsid w:val="73391718"/>
    <w:multiLevelType w:val="multilevel"/>
    <w:tmpl w:val="3BBE4244"/>
    <w:styleLink w:val="WWNum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9" w15:restartNumberingAfterBreak="0">
    <w:nsid w:val="73A56094"/>
    <w:multiLevelType w:val="multilevel"/>
    <w:tmpl w:val="8EC6A508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0" w15:restartNumberingAfterBreak="0">
    <w:nsid w:val="76FC6402"/>
    <w:multiLevelType w:val="multilevel"/>
    <w:tmpl w:val="D688C1A8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1" w15:restartNumberingAfterBreak="0">
    <w:nsid w:val="77ED20FE"/>
    <w:multiLevelType w:val="multilevel"/>
    <w:tmpl w:val="F0081B86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2" w15:restartNumberingAfterBreak="0">
    <w:nsid w:val="7B634DE9"/>
    <w:multiLevelType w:val="multilevel"/>
    <w:tmpl w:val="3A8A3132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3" w15:restartNumberingAfterBreak="0">
    <w:nsid w:val="7B9964EA"/>
    <w:multiLevelType w:val="multilevel"/>
    <w:tmpl w:val="440E30FE"/>
    <w:styleLink w:val="WWNum6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405683613">
    <w:abstractNumId w:val="20"/>
  </w:num>
  <w:num w:numId="2" w16cid:durableId="2039549165">
    <w:abstractNumId w:val="42"/>
  </w:num>
  <w:num w:numId="3" w16cid:durableId="172841505">
    <w:abstractNumId w:val="5"/>
  </w:num>
  <w:num w:numId="4" w16cid:durableId="2059668527">
    <w:abstractNumId w:val="52"/>
  </w:num>
  <w:num w:numId="5" w16cid:durableId="1655256678">
    <w:abstractNumId w:val="15"/>
  </w:num>
  <w:num w:numId="6" w16cid:durableId="1463158063">
    <w:abstractNumId w:val="19"/>
  </w:num>
  <w:num w:numId="7" w16cid:durableId="591744667">
    <w:abstractNumId w:val="12"/>
  </w:num>
  <w:num w:numId="8" w16cid:durableId="361827462">
    <w:abstractNumId w:val="36"/>
  </w:num>
  <w:num w:numId="9" w16cid:durableId="2042588752">
    <w:abstractNumId w:val="18"/>
  </w:num>
  <w:num w:numId="10" w16cid:durableId="757285915">
    <w:abstractNumId w:val="40"/>
  </w:num>
  <w:num w:numId="11" w16cid:durableId="1591088405">
    <w:abstractNumId w:val="8"/>
  </w:num>
  <w:num w:numId="12" w16cid:durableId="84229054">
    <w:abstractNumId w:val="57"/>
  </w:num>
  <w:num w:numId="13" w16cid:durableId="440759966">
    <w:abstractNumId w:val="30"/>
  </w:num>
  <w:num w:numId="14" w16cid:durableId="662858081">
    <w:abstractNumId w:val="49"/>
  </w:num>
  <w:num w:numId="15" w16cid:durableId="1975983577">
    <w:abstractNumId w:val="0"/>
  </w:num>
  <w:num w:numId="16" w16cid:durableId="1746874915">
    <w:abstractNumId w:val="33"/>
  </w:num>
  <w:num w:numId="17" w16cid:durableId="1078940178">
    <w:abstractNumId w:val="9"/>
  </w:num>
  <w:num w:numId="18" w16cid:durableId="2071492462">
    <w:abstractNumId w:val="25"/>
  </w:num>
  <w:num w:numId="19" w16cid:durableId="740368443">
    <w:abstractNumId w:val="61"/>
  </w:num>
  <w:num w:numId="20" w16cid:durableId="367069459">
    <w:abstractNumId w:val="24"/>
  </w:num>
  <w:num w:numId="21" w16cid:durableId="2093769359">
    <w:abstractNumId w:val="41"/>
  </w:num>
  <w:num w:numId="22" w16cid:durableId="840201545">
    <w:abstractNumId w:val="46"/>
  </w:num>
  <w:num w:numId="23" w16cid:durableId="1675306395">
    <w:abstractNumId w:val="31"/>
  </w:num>
  <w:num w:numId="24" w16cid:durableId="761101274">
    <w:abstractNumId w:val="48"/>
  </w:num>
  <w:num w:numId="25" w16cid:durableId="1029330305">
    <w:abstractNumId w:val="27"/>
  </w:num>
  <w:num w:numId="26" w16cid:durableId="870192500">
    <w:abstractNumId w:val="56"/>
  </w:num>
  <w:num w:numId="27" w16cid:durableId="1258171000">
    <w:abstractNumId w:val="28"/>
  </w:num>
  <w:num w:numId="28" w16cid:durableId="617219192">
    <w:abstractNumId w:val="54"/>
  </w:num>
  <w:num w:numId="29" w16cid:durableId="1529375148">
    <w:abstractNumId w:val="22"/>
  </w:num>
  <w:num w:numId="30" w16cid:durableId="2075278536">
    <w:abstractNumId w:val="32"/>
  </w:num>
  <w:num w:numId="31" w16cid:durableId="1695306062">
    <w:abstractNumId w:val="59"/>
  </w:num>
  <w:num w:numId="32" w16cid:durableId="1485857763">
    <w:abstractNumId w:val="55"/>
  </w:num>
  <w:num w:numId="33" w16cid:durableId="1296178863">
    <w:abstractNumId w:val="43"/>
  </w:num>
  <w:num w:numId="34" w16cid:durableId="2081439305">
    <w:abstractNumId w:val="44"/>
  </w:num>
  <w:num w:numId="35" w16cid:durableId="2084252546">
    <w:abstractNumId w:val="23"/>
  </w:num>
  <w:num w:numId="36" w16cid:durableId="601301177">
    <w:abstractNumId w:val="37"/>
  </w:num>
  <w:num w:numId="37" w16cid:durableId="923101191">
    <w:abstractNumId w:val="7"/>
  </w:num>
  <w:num w:numId="38" w16cid:durableId="471556058">
    <w:abstractNumId w:val="26"/>
  </w:num>
  <w:num w:numId="39" w16cid:durableId="1516260460">
    <w:abstractNumId w:val="62"/>
  </w:num>
  <w:num w:numId="40" w16cid:durableId="534118686">
    <w:abstractNumId w:val="14"/>
  </w:num>
  <w:num w:numId="41" w16cid:durableId="1634484468">
    <w:abstractNumId w:val="4"/>
  </w:num>
  <w:num w:numId="42" w16cid:durableId="377122362">
    <w:abstractNumId w:val="3"/>
  </w:num>
  <w:num w:numId="43" w16cid:durableId="291136879">
    <w:abstractNumId w:val="2"/>
  </w:num>
  <w:num w:numId="44" w16cid:durableId="1237478713">
    <w:abstractNumId w:val="21"/>
  </w:num>
  <w:num w:numId="45" w16cid:durableId="1882397319">
    <w:abstractNumId w:val="60"/>
  </w:num>
  <w:num w:numId="46" w16cid:durableId="1486622595">
    <w:abstractNumId w:val="45"/>
  </w:num>
  <w:num w:numId="47" w16cid:durableId="1074551423">
    <w:abstractNumId w:val="34"/>
  </w:num>
  <w:num w:numId="48" w16cid:durableId="585193510">
    <w:abstractNumId w:val="1"/>
  </w:num>
  <w:num w:numId="49" w16cid:durableId="1521159936">
    <w:abstractNumId w:val="58"/>
  </w:num>
  <w:num w:numId="50" w16cid:durableId="280696231">
    <w:abstractNumId w:val="17"/>
  </w:num>
  <w:num w:numId="51" w16cid:durableId="1328244027">
    <w:abstractNumId w:val="51"/>
  </w:num>
  <w:num w:numId="52" w16cid:durableId="456221301">
    <w:abstractNumId w:val="35"/>
  </w:num>
  <w:num w:numId="53" w16cid:durableId="1031997407">
    <w:abstractNumId w:val="53"/>
  </w:num>
  <w:num w:numId="54" w16cid:durableId="1340540446">
    <w:abstractNumId w:val="16"/>
  </w:num>
  <w:num w:numId="55" w16cid:durableId="1571891174">
    <w:abstractNumId w:val="38"/>
  </w:num>
  <w:num w:numId="56" w16cid:durableId="2050110448">
    <w:abstractNumId w:val="47"/>
  </w:num>
  <w:num w:numId="57" w16cid:durableId="608582291">
    <w:abstractNumId w:val="29"/>
  </w:num>
  <w:num w:numId="58" w16cid:durableId="1975796683">
    <w:abstractNumId w:val="39"/>
  </w:num>
  <w:num w:numId="59" w16cid:durableId="1881625242">
    <w:abstractNumId w:val="6"/>
  </w:num>
  <w:num w:numId="60" w16cid:durableId="1084451666">
    <w:abstractNumId w:val="13"/>
  </w:num>
  <w:num w:numId="61" w16cid:durableId="43994247">
    <w:abstractNumId w:val="50"/>
  </w:num>
  <w:num w:numId="62" w16cid:durableId="1183940365">
    <w:abstractNumId w:val="11"/>
  </w:num>
  <w:num w:numId="63" w16cid:durableId="75594658">
    <w:abstractNumId w:val="63"/>
  </w:num>
  <w:num w:numId="64" w16cid:durableId="257252120">
    <w:abstractNumId w:val="10"/>
  </w:num>
  <w:num w:numId="65" w16cid:durableId="1773085353">
    <w:abstractNumId w:val="43"/>
    <w:lvlOverride w:ilvl="0">
      <w:startOverride w:val="1"/>
    </w:lvlOverride>
  </w:num>
  <w:num w:numId="66" w16cid:durableId="329019986">
    <w:abstractNumId w:val="26"/>
    <w:lvlOverride w:ilvl="0">
      <w:startOverride w:val="1"/>
    </w:lvlOverride>
  </w:num>
  <w:num w:numId="67" w16cid:durableId="1110515632">
    <w:abstractNumId w:val="4"/>
    <w:lvlOverride w:ilvl="0">
      <w:startOverride w:val="1"/>
    </w:lvlOverride>
  </w:num>
  <w:num w:numId="68" w16cid:durableId="1786922050">
    <w:abstractNumId w:val="2"/>
    <w:lvlOverride w:ilvl="0">
      <w:startOverride w:val="1"/>
    </w:lvlOverride>
  </w:num>
  <w:num w:numId="69" w16cid:durableId="1659386376">
    <w:abstractNumId w:val="45"/>
    <w:lvlOverride w:ilvl="0">
      <w:startOverride w:val="1"/>
    </w:lvlOverride>
  </w:num>
  <w:num w:numId="70" w16cid:durableId="2139101634">
    <w:abstractNumId w:val="58"/>
    <w:lvlOverride w:ilvl="0">
      <w:startOverride w:val="1"/>
    </w:lvlOverride>
  </w:num>
  <w:num w:numId="71" w16cid:durableId="1537767466">
    <w:abstractNumId w:val="5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BB"/>
    <w:rsid w:val="00431BDB"/>
    <w:rsid w:val="004A0924"/>
    <w:rsid w:val="00824673"/>
    <w:rsid w:val="00A60ABB"/>
    <w:rsid w:val="00A9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0678"/>
  <w15:docId w15:val="{16A3FA11-6E11-404D-8CE5-D5B6F9FB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Gwkaistopka">
    <w:name w:val="Główka i stopka"/>
    <w:basedOn w:val="Standard"/>
  </w:style>
  <w:style w:type="paragraph" w:styleId="Stopka">
    <w:name w:val="footer"/>
    <w:basedOn w:val="HeaderandFooter"/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">
    <w:name w:val="Nagłówek Znak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numbering" w:customStyle="1" w:styleId="WWNum54">
    <w:name w:val="WWNum54"/>
    <w:basedOn w:val="Bezlisty"/>
    <w:pPr>
      <w:numPr>
        <w:numId w:val="54"/>
      </w:numPr>
    </w:pPr>
  </w:style>
  <w:style w:type="numbering" w:customStyle="1" w:styleId="WWNum55">
    <w:name w:val="WWNum55"/>
    <w:basedOn w:val="Bezlisty"/>
    <w:pPr>
      <w:numPr>
        <w:numId w:val="55"/>
      </w:numPr>
    </w:pPr>
  </w:style>
  <w:style w:type="numbering" w:customStyle="1" w:styleId="WWNum56">
    <w:name w:val="WWNum56"/>
    <w:basedOn w:val="Bezlisty"/>
    <w:pPr>
      <w:numPr>
        <w:numId w:val="56"/>
      </w:numPr>
    </w:pPr>
  </w:style>
  <w:style w:type="numbering" w:customStyle="1" w:styleId="WWNum57">
    <w:name w:val="WWNum57"/>
    <w:basedOn w:val="Bezlisty"/>
    <w:pPr>
      <w:numPr>
        <w:numId w:val="57"/>
      </w:numPr>
    </w:pPr>
  </w:style>
  <w:style w:type="numbering" w:customStyle="1" w:styleId="WWNum58">
    <w:name w:val="WWNum58"/>
    <w:basedOn w:val="Bezlisty"/>
    <w:pPr>
      <w:numPr>
        <w:numId w:val="58"/>
      </w:numPr>
    </w:pPr>
  </w:style>
  <w:style w:type="numbering" w:customStyle="1" w:styleId="WWNum59">
    <w:name w:val="WWNum59"/>
    <w:basedOn w:val="Bezlisty"/>
    <w:pPr>
      <w:numPr>
        <w:numId w:val="59"/>
      </w:numPr>
    </w:pPr>
  </w:style>
  <w:style w:type="numbering" w:customStyle="1" w:styleId="WWNum60">
    <w:name w:val="WWNum60"/>
    <w:basedOn w:val="Bezlisty"/>
    <w:pPr>
      <w:numPr>
        <w:numId w:val="60"/>
      </w:numPr>
    </w:pPr>
  </w:style>
  <w:style w:type="numbering" w:customStyle="1" w:styleId="WWNum61">
    <w:name w:val="WWNum61"/>
    <w:basedOn w:val="Bezlisty"/>
    <w:pPr>
      <w:numPr>
        <w:numId w:val="61"/>
      </w:numPr>
    </w:pPr>
  </w:style>
  <w:style w:type="numbering" w:customStyle="1" w:styleId="WWNum62">
    <w:name w:val="WWNum62"/>
    <w:basedOn w:val="Bezlisty"/>
    <w:pPr>
      <w:numPr>
        <w:numId w:val="62"/>
      </w:numPr>
    </w:pPr>
  </w:style>
  <w:style w:type="numbering" w:customStyle="1" w:styleId="WWNum63">
    <w:name w:val="WWNum63"/>
    <w:basedOn w:val="Bezlisty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2199</Words>
  <Characters>13200</Characters>
  <Application>Microsoft Office Word</Application>
  <DocSecurity>4</DocSecurity>
  <Lines>110</Lines>
  <Paragraphs>30</Paragraphs>
  <ScaleCrop>false</ScaleCrop>
  <Company/>
  <LinksUpToDate>false</LinksUpToDate>
  <CharactersWithSpaces>15369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Gabrysia</dc:creator>
  <cp:lastModifiedBy>Kacper Malach</cp:lastModifiedBy>
  <cp:revision>2</cp:revision>
  <cp:lastPrinted>2025-03-25T15:12:00Z</cp:lastPrinted>
  <dcterms:created xsi:type="dcterms:W3CDTF">2025-08-08T08:01:00Z</dcterms:created>
  <dcterms:modified xsi:type="dcterms:W3CDTF">2025-08-08T08:01:00Z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ATC</vt:lpwstr>
  </property>
</Properties>
</file>